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2.0 -->
  <w:body>
    <w:p w:rsidR="004524F2" w:rsidRPr="002E2F93" w:rsidP="004524F2">
      <w:pPr>
        <w:spacing w:line="276" w:lineRule="auto"/>
        <w:jc w:val="both"/>
        <w:rPr>
          <w:rFonts w:ascii="Arial" w:hAnsi="Arial" w:cs="Arial"/>
          <w:b/>
          <w:bCs/>
          <w:color w:val="000000" w:themeColor="text1"/>
          <w:sz w:val="21"/>
          <w:szCs w:val="21"/>
        </w:rPr>
      </w:pPr>
      <w:r w:rsidRPr="002E2F93">
        <w:rPr>
          <w:rFonts w:ascii="Arial" w:hAnsi="Arial" w:cs="Arial"/>
          <w:b/>
          <w:bCs/>
          <w:color w:val="000000" w:themeColor="text1"/>
          <w:sz w:val="21"/>
          <w:szCs w:val="21"/>
        </w:rPr>
        <w:t>CENTRAL PROVIDENT FUND BOARD, SINGAPORE</w:t>
      </w:r>
    </w:p>
    <w:p w:rsidR="004524F2" w:rsidRPr="002E2F93" w:rsidP="004524F2">
      <w:pPr>
        <w:spacing w:line="276" w:lineRule="auto"/>
        <w:jc w:val="both"/>
        <w:rPr>
          <w:rFonts w:ascii="Arial" w:hAnsi="Arial" w:cs="Arial"/>
          <w:color w:val="000000" w:themeColor="text1"/>
          <w:sz w:val="21"/>
          <w:szCs w:val="21"/>
        </w:rPr>
      </w:pPr>
      <w:r w:rsidRPr="002E2F93">
        <w:rPr>
          <w:rFonts w:ascii="Arial" w:hAnsi="Arial" w:cs="Arial"/>
          <w:b/>
          <w:bCs/>
          <w:color w:val="000000" w:themeColor="text1"/>
          <w:sz w:val="21"/>
          <w:szCs w:val="21"/>
        </w:rPr>
        <w:t xml:space="preserve">UNDERTAKING TO SAFEGUARD OFFICIAL </w:t>
      </w:r>
      <w:smartTag w:uri="urn:schemas-microsoft-com:office:smarttags" w:element="stockticker">
        <w:r w:rsidRPr="002E2F93">
          <w:rPr>
            <w:rFonts w:ascii="Arial" w:hAnsi="Arial" w:cs="Arial"/>
            <w:b/>
            <w:bCs/>
            <w:color w:val="000000" w:themeColor="text1"/>
            <w:sz w:val="21"/>
            <w:szCs w:val="21"/>
          </w:rPr>
          <w:t>AND</w:t>
        </w:r>
      </w:smartTag>
      <w:r w:rsidRPr="002E2F93">
        <w:rPr>
          <w:rFonts w:ascii="Arial" w:hAnsi="Arial" w:cs="Arial"/>
          <w:b/>
          <w:bCs/>
          <w:color w:val="000000" w:themeColor="text1"/>
          <w:sz w:val="21"/>
          <w:szCs w:val="21"/>
        </w:rPr>
        <w:t xml:space="preserve"> CONFIDENTIAL INFORMATION</w:t>
      </w:r>
    </w:p>
    <w:p w:rsidR="004524F2" w:rsidRPr="002E2F93" w:rsidP="004524F2">
      <w:pPr>
        <w:spacing w:line="276" w:lineRule="auto"/>
        <w:jc w:val="both"/>
        <w:rPr>
          <w:rFonts w:ascii="Arial" w:hAnsi="Arial" w:cs="Arial"/>
          <w:color w:val="000000" w:themeColor="text1"/>
          <w:sz w:val="21"/>
          <w:szCs w:val="21"/>
        </w:rPr>
      </w:pPr>
    </w:p>
    <w:p w:rsidR="004524F2" w:rsidRPr="002E2F93" w:rsidP="004524F2">
      <w:pPr>
        <w:tabs>
          <w:tab w:val="left" w:pos="720"/>
        </w:tabs>
        <w:spacing w:line="276" w:lineRule="auto"/>
        <w:jc w:val="both"/>
        <w:rPr>
          <w:rFonts w:ascii="Arial" w:hAnsi="Arial" w:cs="Arial"/>
          <w:color w:val="000000" w:themeColor="text1"/>
          <w:sz w:val="21"/>
          <w:szCs w:val="21"/>
        </w:rPr>
      </w:pPr>
      <w:r w:rsidRPr="002E2F93">
        <w:rPr>
          <w:rFonts w:ascii="Arial" w:hAnsi="Arial" w:cs="Arial"/>
          <w:color w:val="000000" w:themeColor="text1"/>
          <w:sz w:val="21"/>
          <w:szCs w:val="21"/>
        </w:rPr>
        <w:t>To:</w:t>
      </w:r>
      <w:r w:rsidRPr="002E2F93">
        <w:rPr>
          <w:rFonts w:ascii="Arial" w:hAnsi="Arial" w:cs="Arial"/>
          <w:color w:val="000000" w:themeColor="text1"/>
          <w:sz w:val="21"/>
          <w:szCs w:val="21"/>
        </w:rPr>
        <w:tab/>
        <w:t>Chief Executive Officer</w:t>
      </w:r>
    </w:p>
    <w:p w:rsidR="004524F2" w:rsidRPr="002E2F93" w:rsidP="004524F2">
      <w:pPr>
        <w:tabs>
          <w:tab w:val="left" w:pos="720"/>
        </w:tabs>
        <w:spacing w:line="276" w:lineRule="auto"/>
        <w:jc w:val="both"/>
        <w:rPr>
          <w:rFonts w:ascii="Arial" w:hAnsi="Arial" w:cs="Arial"/>
          <w:color w:val="000000" w:themeColor="text1"/>
          <w:sz w:val="21"/>
          <w:szCs w:val="21"/>
        </w:rPr>
      </w:pPr>
      <w:r w:rsidRPr="002E2F93">
        <w:rPr>
          <w:rFonts w:ascii="Arial" w:hAnsi="Arial" w:cs="Arial"/>
          <w:color w:val="000000" w:themeColor="text1"/>
          <w:sz w:val="21"/>
          <w:szCs w:val="21"/>
        </w:rPr>
        <w:tab/>
        <w:t>Central Provident Fund Board</w:t>
      </w:r>
    </w:p>
    <w:p w:rsidR="00CB7A30" w:rsidRPr="002E2F93" w:rsidP="004524F2">
      <w:pPr>
        <w:tabs>
          <w:tab w:val="left" w:pos="720"/>
        </w:tabs>
        <w:spacing w:line="276" w:lineRule="auto"/>
        <w:jc w:val="both"/>
        <w:rPr>
          <w:rFonts w:ascii="Arial" w:hAnsi="Arial" w:cs="Arial"/>
          <w:color w:val="000000" w:themeColor="text1"/>
          <w:sz w:val="21"/>
          <w:szCs w:val="21"/>
        </w:rPr>
      </w:pPr>
    </w:p>
    <w:p w:rsidR="004524F2" w:rsidRPr="002E2F93" w:rsidP="004524F2">
      <w:pPr>
        <w:tabs>
          <w:tab w:val="left" w:pos="720"/>
        </w:tabs>
        <w:spacing w:line="276" w:lineRule="auto"/>
        <w:jc w:val="both"/>
        <w:rPr>
          <w:rFonts w:ascii="Arial" w:hAnsi="Arial" w:cs="Arial"/>
          <w:color w:val="000000" w:themeColor="text1"/>
          <w:sz w:val="21"/>
          <w:szCs w:val="21"/>
        </w:rPr>
      </w:pPr>
      <w:r w:rsidRPr="002E2F93">
        <w:rPr>
          <w:rFonts w:ascii="Arial" w:hAnsi="Arial" w:cs="Arial"/>
          <w:color w:val="000000" w:themeColor="text1"/>
          <w:sz w:val="21"/>
          <w:szCs w:val="21"/>
        </w:rPr>
        <w:t>Dear Sir</w:t>
      </w:r>
    </w:p>
    <w:p w:rsidR="004524F2" w:rsidRPr="002E2F93" w:rsidP="004524F2">
      <w:pPr>
        <w:tabs>
          <w:tab w:val="left" w:pos="720"/>
        </w:tabs>
        <w:spacing w:line="276" w:lineRule="auto"/>
        <w:jc w:val="both"/>
        <w:rPr>
          <w:rFonts w:ascii="Arial" w:hAnsi="Arial" w:cs="Arial"/>
          <w:color w:val="000000" w:themeColor="text1"/>
          <w:sz w:val="21"/>
          <w:szCs w:val="21"/>
        </w:rPr>
      </w:pPr>
    </w:p>
    <w:p w:rsidR="004524F2" w:rsidRPr="002E2F93" w:rsidP="004524F2">
      <w:pPr>
        <w:tabs>
          <w:tab w:val="left" w:pos="720"/>
        </w:tabs>
        <w:spacing w:line="276" w:lineRule="auto"/>
        <w:jc w:val="both"/>
        <w:rPr>
          <w:rFonts w:ascii="Arial" w:hAnsi="Arial" w:cs="Arial"/>
          <w:b/>
          <w:bCs/>
          <w:color w:val="000000" w:themeColor="text1"/>
          <w:sz w:val="21"/>
          <w:szCs w:val="21"/>
          <w:u w:val="single"/>
        </w:rPr>
      </w:pPr>
      <w:r w:rsidRPr="002E2F93">
        <w:rPr>
          <w:rFonts w:ascii="Arial" w:hAnsi="Arial" w:cs="Arial"/>
          <w:b/>
          <w:bCs/>
          <w:color w:val="000000" w:themeColor="text1"/>
          <w:sz w:val="21"/>
          <w:szCs w:val="21"/>
          <w:u w:val="single"/>
        </w:rPr>
        <w:t>LETTER OF UNDERTAKING (the “Undertaking”)</w:t>
      </w:r>
    </w:p>
    <w:p w:rsidR="004524F2" w:rsidRPr="002E2F93" w:rsidP="004524F2">
      <w:pPr>
        <w:tabs>
          <w:tab w:val="left" w:pos="720"/>
        </w:tabs>
        <w:spacing w:line="276" w:lineRule="auto"/>
        <w:jc w:val="both"/>
        <w:rPr>
          <w:rFonts w:ascii="Arial" w:hAnsi="Arial" w:cs="Arial"/>
          <w:color w:val="000000" w:themeColor="text1"/>
          <w:sz w:val="21"/>
          <w:szCs w:val="21"/>
        </w:rPr>
      </w:pPr>
    </w:p>
    <w:p w:rsidR="00BF4870" w:rsidRPr="002E2F93" w:rsidP="004524F2">
      <w:pPr>
        <w:tabs>
          <w:tab w:val="left" w:pos="720"/>
        </w:tabs>
        <w:spacing w:line="276" w:lineRule="auto"/>
        <w:jc w:val="both"/>
        <w:rPr>
          <w:rFonts w:ascii="Arial" w:hAnsi="Arial" w:cs="Arial"/>
          <w:color w:val="000000" w:themeColor="text1"/>
          <w:sz w:val="21"/>
          <w:szCs w:val="21"/>
        </w:rPr>
      </w:pPr>
      <w:r w:rsidRPr="002E2F93">
        <w:rPr>
          <w:rFonts w:ascii="Arial" w:hAnsi="Arial" w:cs="Arial"/>
          <w:color w:val="000000" w:themeColor="text1"/>
          <w:sz w:val="21"/>
          <w:szCs w:val="21"/>
        </w:rPr>
        <w:t>In consideration of the Central Provident Fund Board (the “</w:t>
      </w:r>
      <w:r w:rsidRPr="002E2F93">
        <w:rPr>
          <w:rFonts w:ascii="Arial" w:hAnsi="Arial" w:cs="Arial"/>
          <w:color w:val="000000" w:themeColor="text1"/>
          <w:sz w:val="21"/>
          <w:szCs w:val="21"/>
          <w:u w:val="single"/>
        </w:rPr>
        <w:t>Board</w:t>
      </w:r>
      <w:r w:rsidRPr="002E2F93">
        <w:rPr>
          <w:rFonts w:ascii="Arial" w:hAnsi="Arial" w:cs="Arial"/>
          <w:color w:val="000000" w:themeColor="text1"/>
          <w:sz w:val="21"/>
          <w:szCs w:val="21"/>
        </w:rPr>
        <w:t>”) disclosing Confidential Information to us</w:t>
      </w:r>
      <w:r w:rsidRPr="002E2F93" w:rsidR="009A08DC">
        <w:rPr>
          <w:rFonts w:ascii="Arial" w:hAnsi="Arial" w:cs="Arial"/>
          <w:color w:val="000000" w:themeColor="text1"/>
          <w:sz w:val="21"/>
          <w:szCs w:val="21"/>
        </w:rPr>
        <w:t xml:space="preserve"> for the purpose of </w:t>
      </w:r>
      <w:r w:rsidRPr="002E2F93" w:rsidR="002A00E5">
        <w:rPr>
          <w:rFonts w:ascii="Arial" w:hAnsi="Arial" w:cs="Arial"/>
          <w:color w:val="000000" w:themeColor="text1"/>
          <w:sz w:val="21"/>
          <w:szCs w:val="21"/>
        </w:rPr>
        <w:t xml:space="preserve">financial counseling and the submission of Medisave and/or MediShield </w:t>
      </w:r>
      <w:r w:rsidRPr="002E2F93" w:rsidR="00561A9F">
        <w:rPr>
          <w:rFonts w:ascii="Arial" w:hAnsi="Arial" w:cs="Arial"/>
          <w:color w:val="000000" w:themeColor="text1"/>
          <w:sz w:val="21"/>
          <w:szCs w:val="21"/>
        </w:rPr>
        <w:t xml:space="preserve">Life </w:t>
      </w:r>
      <w:r w:rsidRPr="002E2F93" w:rsidR="002A00E5">
        <w:rPr>
          <w:rFonts w:ascii="Arial" w:hAnsi="Arial" w:cs="Arial"/>
          <w:color w:val="000000" w:themeColor="text1"/>
          <w:sz w:val="21"/>
          <w:szCs w:val="21"/>
        </w:rPr>
        <w:t xml:space="preserve">claims </w:t>
      </w:r>
      <w:r w:rsidRPr="002E2F93" w:rsidR="00D70898">
        <w:rPr>
          <w:rFonts w:ascii="Arial" w:hAnsi="Arial" w:cs="Arial"/>
          <w:color w:val="000000" w:themeColor="text1"/>
          <w:sz w:val="21"/>
          <w:szCs w:val="21"/>
        </w:rPr>
        <w:t xml:space="preserve">authorised by </w:t>
      </w:r>
      <w:r w:rsidRPr="002E2F93" w:rsidR="002A00E5">
        <w:rPr>
          <w:rFonts w:ascii="Arial" w:hAnsi="Arial" w:cs="Arial"/>
          <w:color w:val="000000" w:themeColor="text1"/>
          <w:sz w:val="21"/>
          <w:szCs w:val="21"/>
        </w:rPr>
        <w:t>Central Provident Fund members’ (“</w:t>
      </w:r>
      <w:r w:rsidRPr="002E2F93" w:rsidR="002A00E5">
        <w:rPr>
          <w:rFonts w:ascii="Arial" w:hAnsi="Arial" w:cs="Arial"/>
          <w:color w:val="000000" w:themeColor="text1"/>
          <w:sz w:val="21"/>
          <w:szCs w:val="21"/>
          <w:u w:val="single"/>
        </w:rPr>
        <w:t>CPF members</w:t>
      </w:r>
      <w:r w:rsidRPr="002E2F93" w:rsidR="002A00E5">
        <w:rPr>
          <w:rFonts w:ascii="Arial" w:hAnsi="Arial" w:cs="Arial"/>
          <w:color w:val="000000" w:themeColor="text1"/>
          <w:sz w:val="21"/>
          <w:szCs w:val="21"/>
        </w:rPr>
        <w:t xml:space="preserve">”) </w:t>
      </w:r>
      <w:r w:rsidRPr="002E2F93" w:rsidR="009A08DC">
        <w:rPr>
          <w:rFonts w:ascii="Arial" w:hAnsi="Arial" w:cs="Arial"/>
          <w:color w:val="000000" w:themeColor="text1"/>
          <w:sz w:val="21"/>
          <w:szCs w:val="21"/>
        </w:rPr>
        <w:t>(the “</w:t>
      </w:r>
      <w:r w:rsidRPr="002E2F93" w:rsidR="009A08DC">
        <w:rPr>
          <w:rFonts w:ascii="Arial" w:hAnsi="Arial" w:cs="Arial"/>
          <w:color w:val="000000" w:themeColor="text1"/>
          <w:sz w:val="21"/>
          <w:szCs w:val="21"/>
          <w:u w:val="single"/>
        </w:rPr>
        <w:t>Purpose</w:t>
      </w:r>
      <w:r w:rsidRPr="002E2F93" w:rsidR="009A08DC">
        <w:rPr>
          <w:rFonts w:ascii="Arial" w:hAnsi="Arial" w:cs="Arial"/>
          <w:color w:val="000000" w:themeColor="text1"/>
          <w:sz w:val="21"/>
          <w:szCs w:val="21"/>
        </w:rPr>
        <w:t>”)</w:t>
      </w:r>
      <w:r w:rsidRPr="002E2F93">
        <w:rPr>
          <w:rFonts w:ascii="Arial" w:hAnsi="Arial" w:cs="Arial"/>
          <w:color w:val="000000" w:themeColor="text1"/>
          <w:sz w:val="21"/>
          <w:szCs w:val="21"/>
        </w:rPr>
        <w:t xml:space="preserve">, </w:t>
      </w:r>
    </w:p>
    <w:p w:rsidR="00CB7A30" w:rsidRPr="002E2F93" w:rsidP="004524F2">
      <w:pPr>
        <w:tabs>
          <w:tab w:val="left" w:pos="720"/>
        </w:tabs>
        <w:spacing w:line="276" w:lineRule="auto"/>
        <w:jc w:val="both"/>
        <w:rPr>
          <w:rFonts w:ascii="Arial" w:hAnsi="Arial" w:cs="Arial"/>
          <w:color w:val="000000" w:themeColor="text1"/>
          <w:sz w:val="21"/>
          <w:szCs w:val="21"/>
        </w:rPr>
      </w:pPr>
      <w:r w:rsidRPr="002E2F93">
        <w:rPr>
          <w:rFonts w:ascii="Arial" w:hAnsi="Arial" w:cs="Arial"/>
          <w:color w:val="000000" w:themeColor="text1"/>
          <w:sz w:val="21"/>
          <w:szCs w:val="21"/>
        </w:rPr>
        <w:t>we, _______________________</w:t>
      </w:r>
      <w:r w:rsidRPr="002E2F93" w:rsidR="009A08DC">
        <w:rPr>
          <w:rFonts w:ascii="Arial" w:hAnsi="Arial" w:cs="Arial"/>
          <w:color w:val="000000" w:themeColor="text1"/>
          <w:sz w:val="21"/>
          <w:szCs w:val="21"/>
        </w:rPr>
        <w:t>_____________</w:t>
      </w:r>
      <w:r w:rsidRPr="002E2F93">
        <w:rPr>
          <w:rFonts w:ascii="Arial" w:hAnsi="Arial" w:cs="Arial"/>
          <w:color w:val="000000" w:themeColor="text1"/>
          <w:sz w:val="21"/>
          <w:szCs w:val="21"/>
        </w:rPr>
        <w:t xml:space="preserve"> (</w:t>
      </w:r>
      <w:r w:rsidRPr="002E2F93">
        <w:rPr>
          <w:rFonts w:ascii="Arial" w:hAnsi="Arial" w:cs="Arial"/>
          <w:i/>
          <w:iCs/>
          <w:color w:val="000000" w:themeColor="text1"/>
          <w:sz w:val="21"/>
          <w:szCs w:val="21"/>
        </w:rPr>
        <w:t xml:space="preserve">name of </w:t>
      </w:r>
      <w:r w:rsidRPr="002E2F93" w:rsidR="00AD5B27">
        <w:rPr>
          <w:rFonts w:ascii="Arial" w:hAnsi="Arial" w:cs="Arial"/>
          <w:i/>
          <w:iCs/>
          <w:color w:val="000000" w:themeColor="text1"/>
          <w:sz w:val="21"/>
          <w:szCs w:val="21"/>
        </w:rPr>
        <w:t xml:space="preserve">company </w:t>
      </w:r>
      <w:r w:rsidRPr="002E2F93" w:rsidR="009A08DC">
        <w:rPr>
          <w:rFonts w:ascii="Arial" w:hAnsi="Arial" w:cs="Arial"/>
          <w:i/>
          <w:iCs/>
          <w:color w:val="000000" w:themeColor="text1"/>
          <w:sz w:val="21"/>
          <w:szCs w:val="21"/>
        </w:rPr>
        <w:t>and company registration no.)</w:t>
      </w:r>
      <w:r w:rsidRPr="002E2F93">
        <w:rPr>
          <w:rFonts w:ascii="Arial" w:hAnsi="Arial" w:cs="Arial"/>
          <w:color w:val="000000" w:themeColor="text1"/>
          <w:sz w:val="21"/>
          <w:szCs w:val="21"/>
        </w:rPr>
        <w:t xml:space="preserve"> at </w:t>
      </w:r>
      <w:r w:rsidRPr="002E2F93" w:rsidR="009A08DC">
        <w:rPr>
          <w:rFonts w:ascii="Arial" w:hAnsi="Arial" w:cs="Arial"/>
          <w:color w:val="000000" w:themeColor="text1"/>
          <w:sz w:val="21"/>
          <w:szCs w:val="21"/>
        </w:rPr>
        <w:t>____________________________</w:t>
      </w:r>
      <w:r w:rsidRPr="002E2F93">
        <w:rPr>
          <w:rFonts w:ascii="Arial" w:hAnsi="Arial" w:cs="Arial"/>
          <w:color w:val="000000" w:themeColor="text1"/>
          <w:sz w:val="21"/>
          <w:szCs w:val="21"/>
        </w:rPr>
        <w:t>_</w:t>
      </w:r>
      <w:r w:rsidRPr="002E2F93" w:rsidR="009A08DC">
        <w:rPr>
          <w:rFonts w:ascii="Arial" w:hAnsi="Arial" w:cs="Arial"/>
          <w:color w:val="000000" w:themeColor="text1"/>
          <w:sz w:val="21"/>
          <w:szCs w:val="21"/>
        </w:rPr>
        <w:t>__</w:t>
      </w:r>
      <w:r w:rsidRPr="002E2F93">
        <w:rPr>
          <w:rFonts w:ascii="Arial" w:hAnsi="Arial" w:cs="Arial"/>
          <w:color w:val="000000" w:themeColor="text1"/>
          <w:sz w:val="21"/>
          <w:szCs w:val="21"/>
        </w:rPr>
        <w:t>_____________ (</w:t>
      </w:r>
      <w:r w:rsidRPr="002E2F93">
        <w:rPr>
          <w:rFonts w:ascii="Arial" w:hAnsi="Arial" w:cs="Arial"/>
          <w:i/>
          <w:iCs/>
          <w:color w:val="000000" w:themeColor="text1"/>
          <w:sz w:val="21"/>
          <w:szCs w:val="21"/>
        </w:rPr>
        <w:t xml:space="preserve">address of </w:t>
      </w:r>
      <w:r w:rsidRPr="002E2F93" w:rsidR="00AD5B27">
        <w:rPr>
          <w:rFonts w:ascii="Arial" w:hAnsi="Arial" w:cs="Arial"/>
          <w:i/>
          <w:iCs/>
          <w:color w:val="000000" w:themeColor="text1"/>
          <w:sz w:val="21"/>
          <w:szCs w:val="21"/>
        </w:rPr>
        <w:t>company</w:t>
      </w:r>
      <w:r w:rsidRPr="002E2F93">
        <w:rPr>
          <w:rFonts w:ascii="Arial" w:hAnsi="Arial" w:cs="Arial"/>
          <w:color w:val="000000" w:themeColor="text1"/>
          <w:sz w:val="21"/>
          <w:szCs w:val="21"/>
        </w:rPr>
        <w:t>)</w:t>
      </w:r>
      <w:r w:rsidRPr="002E2F93">
        <w:rPr>
          <w:rFonts w:ascii="Arial" w:hAnsi="Arial" w:cs="Arial"/>
          <w:color w:val="000000" w:themeColor="text1"/>
          <w:sz w:val="21"/>
          <w:szCs w:val="21"/>
        </w:rPr>
        <w:t>*</w:t>
      </w:r>
    </w:p>
    <w:p w:rsidR="00CB7A30" w:rsidRPr="002E2F93" w:rsidP="004524F2">
      <w:pPr>
        <w:tabs>
          <w:tab w:val="left" w:pos="720"/>
        </w:tabs>
        <w:spacing w:line="276" w:lineRule="auto"/>
        <w:jc w:val="both"/>
        <w:rPr>
          <w:rFonts w:ascii="Arial" w:hAnsi="Arial" w:cs="Arial"/>
          <w:color w:val="000000" w:themeColor="text1"/>
          <w:sz w:val="21"/>
          <w:szCs w:val="21"/>
        </w:rPr>
      </w:pPr>
    </w:p>
    <w:p w:rsidR="00BF4870" w:rsidRPr="002E2F93" w:rsidP="004524F2">
      <w:pPr>
        <w:tabs>
          <w:tab w:val="left" w:pos="720"/>
        </w:tabs>
        <w:spacing w:line="276" w:lineRule="auto"/>
        <w:jc w:val="both"/>
        <w:rPr>
          <w:rFonts w:ascii="Arial" w:hAnsi="Arial" w:cs="Arial"/>
          <w:b/>
          <w:color w:val="000000" w:themeColor="text1"/>
          <w:sz w:val="21"/>
          <w:szCs w:val="21"/>
        </w:rPr>
      </w:pPr>
      <w:r w:rsidRPr="002E2F93">
        <w:rPr>
          <w:rFonts w:ascii="Arial" w:hAnsi="Arial" w:cs="Arial"/>
          <w:b/>
          <w:color w:val="000000" w:themeColor="text1"/>
          <w:sz w:val="21"/>
          <w:szCs w:val="21"/>
        </w:rPr>
        <w:t>or</w:t>
      </w:r>
    </w:p>
    <w:p w:rsidR="00CB7A30" w:rsidRPr="002E2F93" w:rsidP="004524F2">
      <w:pPr>
        <w:tabs>
          <w:tab w:val="left" w:pos="720"/>
        </w:tabs>
        <w:spacing w:line="276" w:lineRule="auto"/>
        <w:jc w:val="both"/>
        <w:rPr>
          <w:rFonts w:ascii="Arial" w:hAnsi="Arial" w:cs="Arial"/>
          <w:b/>
          <w:color w:val="000000" w:themeColor="text1"/>
          <w:sz w:val="21"/>
          <w:szCs w:val="21"/>
        </w:rPr>
      </w:pPr>
    </w:p>
    <w:p w:rsidR="00BF4870" w:rsidRPr="002E2F93" w:rsidP="004524F2">
      <w:pPr>
        <w:tabs>
          <w:tab w:val="left" w:pos="720"/>
        </w:tabs>
        <w:spacing w:line="276" w:lineRule="auto"/>
        <w:jc w:val="both"/>
        <w:rPr>
          <w:rFonts w:ascii="Arial" w:hAnsi="Arial" w:cs="Arial"/>
          <w:color w:val="000000" w:themeColor="text1"/>
          <w:sz w:val="21"/>
          <w:szCs w:val="21"/>
        </w:rPr>
      </w:pPr>
      <w:r w:rsidRPr="002E2F93">
        <w:rPr>
          <w:rFonts w:ascii="Arial" w:hAnsi="Arial" w:cs="Arial"/>
          <w:color w:val="000000" w:themeColor="text1"/>
          <w:sz w:val="21"/>
          <w:szCs w:val="21"/>
        </w:rPr>
        <w:t>we, (</w:t>
      </w:r>
      <w:r w:rsidRPr="002E2F93">
        <w:rPr>
          <w:rFonts w:ascii="Arial" w:hAnsi="Arial" w:cs="Arial"/>
          <w:i/>
          <w:color w:val="000000" w:themeColor="text1"/>
          <w:sz w:val="21"/>
          <w:szCs w:val="21"/>
        </w:rPr>
        <w:t>Partner 1’s Name and Partner 1’s NRIC/Passport No</w:t>
      </w:r>
      <w:r w:rsidRPr="002E2F93">
        <w:rPr>
          <w:rFonts w:ascii="Arial" w:hAnsi="Arial" w:cs="Arial"/>
          <w:color w:val="000000" w:themeColor="text1"/>
          <w:sz w:val="21"/>
          <w:szCs w:val="21"/>
        </w:rPr>
        <w:t>.)  ____________________________________, (</w:t>
      </w:r>
      <w:r w:rsidRPr="002E2F93">
        <w:rPr>
          <w:rFonts w:ascii="Arial" w:hAnsi="Arial" w:cs="Arial"/>
          <w:i/>
          <w:color w:val="000000" w:themeColor="text1"/>
          <w:sz w:val="21"/>
          <w:szCs w:val="21"/>
        </w:rPr>
        <w:t>Partner 2’s Name and Partner 2’s NRIC/Passport No</w:t>
      </w:r>
      <w:r w:rsidRPr="002E2F93">
        <w:rPr>
          <w:rFonts w:ascii="Arial" w:hAnsi="Arial" w:cs="Arial"/>
          <w:color w:val="000000" w:themeColor="text1"/>
          <w:sz w:val="21"/>
          <w:szCs w:val="21"/>
        </w:rPr>
        <w:t>. ) ____________________________________and (</w:t>
      </w:r>
      <w:r w:rsidRPr="002E2F93">
        <w:rPr>
          <w:rFonts w:ascii="Arial" w:hAnsi="Arial" w:cs="Arial"/>
          <w:i/>
          <w:color w:val="000000" w:themeColor="text1"/>
          <w:sz w:val="21"/>
          <w:szCs w:val="21"/>
        </w:rPr>
        <w:t>Partner 3’s Name and Partner 3’s NRIC/Passport No.</w:t>
      </w:r>
      <w:r w:rsidRPr="002E2F93">
        <w:rPr>
          <w:rFonts w:ascii="Arial" w:hAnsi="Arial" w:cs="Arial"/>
          <w:color w:val="000000" w:themeColor="text1"/>
          <w:sz w:val="21"/>
          <w:szCs w:val="21"/>
        </w:rPr>
        <w:t xml:space="preserve"> ) ____________________________________</w:t>
      </w:r>
      <w:r w:rsidRPr="002E2F93">
        <w:rPr>
          <w:rFonts w:ascii="Arial" w:hAnsi="Arial" w:cs="Arial"/>
          <w:i/>
          <w:color w:val="000000" w:themeColor="text1"/>
          <w:sz w:val="21"/>
          <w:szCs w:val="21"/>
        </w:rPr>
        <w:t xml:space="preserve">, </w:t>
      </w:r>
      <w:r w:rsidRPr="002E2F93">
        <w:rPr>
          <w:rFonts w:ascii="Arial" w:hAnsi="Arial" w:cs="Arial"/>
          <w:color w:val="000000" w:themeColor="text1"/>
          <w:sz w:val="21"/>
          <w:szCs w:val="21"/>
        </w:rPr>
        <w:t>of</w:t>
      </w:r>
      <w:r w:rsidRPr="002E2F93">
        <w:rPr>
          <w:rFonts w:ascii="Arial" w:hAnsi="Arial" w:cs="Arial"/>
          <w:i/>
          <w:color w:val="000000" w:themeColor="text1"/>
          <w:sz w:val="21"/>
          <w:szCs w:val="21"/>
        </w:rPr>
        <w:t xml:space="preserve"> (Name of Partnership</w:t>
      </w:r>
      <w:r w:rsidRPr="002E2F93">
        <w:rPr>
          <w:rFonts w:ascii="Arial" w:hAnsi="Arial" w:cs="Arial"/>
          <w:color w:val="000000" w:themeColor="text1"/>
          <w:sz w:val="21"/>
          <w:szCs w:val="21"/>
        </w:rPr>
        <w:t xml:space="preserve">)____________________________________ * </w:t>
      </w:r>
    </w:p>
    <w:p w:rsidR="004524F2" w:rsidRPr="002E2F93" w:rsidP="004524F2">
      <w:pPr>
        <w:tabs>
          <w:tab w:val="left" w:pos="720"/>
        </w:tabs>
        <w:spacing w:line="276" w:lineRule="auto"/>
        <w:jc w:val="both"/>
        <w:rPr>
          <w:rFonts w:ascii="Arial" w:hAnsi="Arial" w:cs="Arial"/>
          <w:color w:val="000000" w:themeColor="text1"/>
          <w:sz w:val="21"/>
          <w:szCs w:val="21"/>
        </w:rPr>
      </w:pPr>
      <w:r w:rsidRPr="002E2F93">
        <w:rPr>
          <w:rFonts w:ascii="Arial" w:hAnsi="Arial" w:cs="Arial"/>
          <w:color w:val="000000" w:themeColor="text1"/>
          <w:sz w:val="21"/>
          <w:szCs w:val="21"/>
        </w:rPr>
        <w:t>hereby agree as follows:</w:t>
      </w:r>
    </w:p>
    <w:p w:rsidR="00BF4870" w:rsidRPr="002E2F93" w:rsidP="004524F2">
      <w:pPr>
        <w:rPr>
          <w:rFonts w:ascii="Arial" w:hAnsi="Arial" w:cs="Arial"/>
          <w:i/>
          <w:color w:val="000000" w:themeColor="text1"/>
          <w:sz w:val="21"/>
          <w:szCs w:val="21"/>
        </w:rPr>
      </w:pPr>
    </w:p>
    <w:p w:rsidR="004524F2" w:rsidRPr="002E2F93" w:rsidP="004524F2">
      <w:pPr>
        <w:rPr>
          <w:rFonts w:ascii="Arial" w:hAnsi="Arial" w:cs="Arial"/>
          <w:i/>
          <w:color w:val="000000" w:themeColor="text1"/>
          <w:sz w:val="21"/>
          <w:szCs w:val="21"/>
        </w:rPr>
      </w:pPr>
      <w:r w:rsidRPr="002E2F93">
        <w:rPr>
          <w:rFonts w:ascii="Arial" w:hAnsi="Arial" w:cs="Arial"/>
          <w:i/>
          <w:color w:val="000000" w:themeColor="text1"/>
          <w:sz w:val="21"/>
          <w:szCs w:val="21"/>
        </w:rPr>
        <w:t>*delete where not applicable</w:t>
      </w:r>
    </w:p>
    <w:p w:rsidR="004524F2" w:rsidRPr="002E2F93" w:rsidP="004524F2">
      <w:pPr>
        <w:tabs>
          <w:tab w:val="left" w:pos="720"/>
        </w:tabs>
        <w:spacing w:line="276" w:lineRule="auto"/>
        <w:jc w:val="both"/>
        <w:rPr>
          <w:rFonts w:ascii="Arial" w:hAnsi="Arial" w:cs="Arial"/>
          <w:color w:val="000000" w:themeColor="text1"/>
          <w:sz w:val="21"/>
          <w:szCs w:val="21"/>
        </w:rPr>
      </w:pPr>
    </w:p>
    <w:p w:rsidR="00D82ABA" w:rsidRPr="002E2F93" w:rsidP="004524F2">
      <w:pPr>
        <w:tabs>
          <w:tab w:val="left" w:pos="720"/>
        </w:tabs>
        <w:spacing w:line="276" w:lineRule="auto"/>
        <w:ind w:left="720" w:hanging="720"/>
        <w:jc w:val="both"/>
        <w:rPr>
          <w:rFonts w:ascii="Arial" w:hAnsi="Arial" w:cs="Arial"/>
          <w:color w:val="000000" w:themeColor="text1"/>
          <w:sz w:val="21"/>
          <w:szCs w:val="21"/>
        </w:rPr>
      </w:pPr>
      <w:r w:rsidRPr="002E2F93">
        <w:rPr>
          <w:rFonts w:ascii="Arial" w:hAnsi="Arial" w:cs="Arial"/>
          <w:color w:val="000000" w:themeColor="text1"/>
          <w:sz w:val="21"/>
          <w:szCs w:val="21"/>
        </w:rPr>
        <w:t>1.</w:t>
      </w:r>
      <w:r w:rsidRPr="002E2F93">
        <w:rPr>
          <w:rFonts w:ascii="Arial" w:hAnsi="Arial" w:cs="Arial"/>
          <w:color w:val="000000" w:themeColor="text1"/>
          <w:sz w:val="21"/>
          <w:szCs w:val="21"/>
        </w:rPr>
        <w:tab/>
        <w:t>For the purposes of this Undertaking, “</w:t>
      </w:r>
      <w:r w:rsidRPr="002E2F93">
        <w:rPr>
          <w:rFonts w:ascii="Arial" w:hAnsi="Arial" w:cs="Arial"/>
          <w:color w:val="000000" w:themeColor="text1"/>
          <w:sz w:val="21"/>
          <w:szCs w:val="21"/>
          <w:u w:val="single"/>
        </w:rPr>
        <w:t>Confidential Information</w:t>
      </w:r>
      <w:r w:rsidRPr="002E2F93">
        <w:rPr>
          <w:rFonts w:ascii="Arial" w:hAnsi="Arial" w:cs="Arial"/>
          <w:color w:val="000000" w:themeColor="text1"/>
          <w:sz w:val="21"/>
          <w:szCs w:val="21"/>
        </w:rPr>
        <w:t xml:space="preserve">” means any information and/or data </w:t>
      </w:r>
      <w:r w:rsidRPr="002E2F93" w:rsidR="009A08DC">
        <w:rPr>
          <w:rFonts w:ascii="Arial" w:hAnsi="Arial" w:cs="Arial"/>
          <w:color w:val="000000" w:themeColor="text1"/>
          <w:sz w:val="21"/>
          <w:szCs w:val="21"/>
        </w:rPr>
        <w:t xml:space="preserve">relating to </w:t>
      </w:r>
      <w:r w:rsidRPr="002E2F93" w:rsidR="002A00E5">
        <w:rPr>
          <w:rFonts w:ascii="Arial" w:hAnsi="Arial" w:cs="Arial"/>
          <w:color w:val="000000" w:themeColor="text1"/>
          <w:sz w:val="21"/>
          <w:szCs w:val="21"/>
        </w:rPr>
        <w:t>CPF members’ Medisave Account Balances and/or MediShield</w:t>
      </w:r>
      <w:r w:rsidRPr="002E2F93" w:rsidR="00561A9F">
        <w:rPr>
          <w:rFonts w:ascii="Arial" w:hAnsi="Arial" w:cs="Arial"/>
          <w:color w:val="000000" w:themeColor="text1"/>
          <w:sz w:val="21"/>
          <w:szCs w:val="21"/>
        </w:rPr>
        <w:t xml:space="preserve"> Life</w:t>
      </w:r>
      <w:r w:rsidRPr="002E2F93" w:rsidR="002A00E5">
        <w:rPr>
          <w:rFonts w:ascii="Arial" w:hAnsi="Arial" w:cs="Arial"/>
          <w:color w:val="000000" w:themeColor="text1"/>
          <w:sz w:val="21"/>
          <w:szCs w:val="21"/>
        </w:rPr>
        <w:t xml:space="preserve"> coverage information</w:t>
      </w:r>
      <w:r w:rsidRPr="002E2F93" w:rsidR="001E7529">
        <w:rPr>
          <w:rFonts w:ascii="Arial" w:hAnsi="Arial" w:cs="Arial"/>
          <w:color w:val="000000" w:themeColor="text1"/>
          <w:sz w:val="21"/>
          <w:szCs w:val="21"/>
        </w:rPr>
        <w:t xml:space="preserve">, or such other information as the Board may, from time to time, determine to be necessary for the Purpose and which is </w:t>
      </w:r>
      <w:r w:rsidRPr="002E2F93" w:rsidR="00FB549A">
        <w:rPr>
          <w:rFonts w:ascii="Arial" w:hAnsi="Arial" w:cs="Arial"/>
          <w:color w:val="000000" w:themeColor="text1"/>
          <w:sz w:val="21"/>
          <w:szCs w:val="21"/>
        </w:rPr>
        <w:t xml:space="preserve">disclosed </w:t>
      </w:r>
      <w:r w:rsidRPr="002E2F93" w:rsidR="00AD5B27">
        <w:rPr>
          <w:rFonts w:ascii="Arial" w:hAnsi="Arial" w:cs="Arial"/>
          <w:color w:val="000000" w:themeColor="text1"/>
          <w:sz w:val="21"/>
          <w:szCs w:val="21"/>
        </w:rPr>
        <w:t xml:space="preserve">or provided </w:t>
      </w:r>
      <w:r w:rsidRPr="002E2F93" w:rsidR="00FB549A">
        <w:rPr>
          <w:rFonts w:ascii="Arial" w:hAnsi="Arial" w:cs="Arial"/>
          <w:color w:val="000000" w:themeColor="text1"/>
          <w:sz w:val="21"/>
          <w:szCs w:val="21"/>
        </w:rPr>
        <w:t>to,</w:t>
      </w:r>
      <w:r w:rsidRPr="002E2F93" w:rsidR="00AD5B27">
        <w:rPr>
          <w:rFonts w:ascii="Arial" w:hAnsi="Arial" w:cs="Arial"/>
          <w:color w:val="000000" w:themeColor="text1"/>
          <w:sz w:val="21"/>
          <w:szCs w:val="21"/>
        </w:rPr>
        <w:t xml:space="preserve"> or</w:t>
      </w:r>
      <w:r w:rsidRPr="002E2F93" w:rsidR="00FB549A">
        <w:rPr>
          <w:rFonts w:ascii="Arial" w:hAnsi="Arial" w:cs="Arial"/>
          <w:color w:val="000000" w:themeColor="text1"/>
          <w:sz w:val="21"/>
          <w:szCs w:val="21"/>
        </w:rPr>
        <w:t xml:space="preserve"> obtained or acquired by</w:t>
      </w:r>
      <w:r w:rsidRPr="002E2F93" w:rsidR="002A00E5">
        <w:rPr>
          <w:rFonts w:ascii="Arial" w:hAnsi="Arial" w:cs="Arial"/>
          <w:color w:val="000000" w:themeColor="text1"/>
          <w:sz w:val="21"/>
          <w:szCs w:val="21"/>
        </w:rPr>
        <w:t xml:space="preserve"> </w:t>
      </w:r>
      <w:r w:rsidRPr="002E2F93" w:rsidR="00FB549A">
        <w:rPr>
          <w:rFonts w:ascii="Arial" w:hAnsi="Arial" w:cs="Arial"/>
          <w:color w:val="000000" w:themeColor="text1"/>
          <w:sz w:val="21"/>
          <w:szCs w:val="21"/>
        </w:rPr>
        <w:t>us</w:t>
      </w:r>
      <w:r w:rsidRPr="002E2F93" w:rsidR="001E7529">
        <w:rPr>
          <w:rFonts w:ascii="Arial" w:hAnsi="Arial" w:cs="Arial"/>
          <w:color w:val="000000" w:themeColor="text1"/>
          <w:sz w:val="21"/>
          <w:szCs w:val="21"/>
        </w:rPr>
        <w:t xml:space="preserve"> from the Board</w:t>
      </w:r>
      <w:r w:rsidRPr="002E2F93" w:rsidR="00FB549A">
        <w:rPr>
          <w:rFonts w:ascii="Arial" w:hAnsi="Arial" w:cs="Arial"/>
          <w:color w:val="000000" w:themeColor="text1"/>
          <w:sz w:val="21"/>
          <w:szCs w:val="21"/>
        </w:rPr>
        <w:t xml:space="preserve"> in connection with the Purpose</w:t>
      </w:r>
      <w:r w:rsidRPr="002E2F93">
        <w:rPr>
          <w:rFonts w:ascii="Arial" w:hAnsi="Arial" w:cs="Arial"/>
          <w:color w:val="000000" w:themeColor="text1"/>
          <w:sz w:val="21"/>
          <w:szCs w:val="21"/>
        </w:rPr>
        <w:t xml:space="preserve">. </w:t>
      </w:r>
    </w:p>
    <w:p w:rsidR="002A00E5" w:rsidRPr="002E2F93" w:rsidP="004524F2">
      <w:pPr>
        <w:tabs>
          <w:tab w:val="left" w:pos="720"/>
        </w:tabs>
        <w:spacing w:line="276" w:lineRule="auto"/>
        <w:ind w:left="720" w:hanging="720"/>
        <w:jc w:val="both"/>
        <w:rPr>
          <w:rFonts w:ascii="Arial" w:hAnsi="Arial" w:cs="Arial"/>
          <w:color w:val="000000" w:themeColor="text1"/>
          <w:sz w:val="21"/>
          <w:szCs w:val="21"/>
        </w:rPr>
      </w:pPr>
    </w:p>
    <w:p w:rsidR="002A00E5" w:rsidRPr="002E2F93" w:rsidP="002A00E5">
      <w:pPr>
        <w:tabs>
          <w:tab w:val="left" w:pos="720"/>
        </w:tabs>
        <w:spacing w:line="276" w:lineRule="auto"/>
        <w:ind w:left="720" w:hanging="720"/>
        <w:jc w:val="both"/>
        <w:rPr>
          <w:rFonts w:ascii="Arial" w:hAnsi="Arial" w:cs="Arial"/>
          <w:color w:val="000000" w:themeColor="text1"/>
          <w:sz w:val="21"/>
          <w:szCs w:val="21"/>
        </w:rPr>
      </w:pPr>
      <w:r w:rsidRPr="002E2F93">
        <w:rPr>
          <w:rFonts w:ascii="Arial" w:hAnsi="Arial" w:cs="Arial"/>
          <w:color w:val="000000" w:themeColor="text1"/>
          <w:sz w:val="21"/>
          <w:szCs w:val="21"/>
        </w:rPr>
        <w:t xml:space="preserve">2. </w:t>
      </w:r>
      <w:r w:rsidRPr="002E2F93">
        <w:rPr>
          <w:rFonts w:ascii="Arial" w:hAnsi="Arial" w:cs="Arial"/>
          <w:color w:val="000000" w:themeColor="text1"/>
          <w:sz w:val="21"/>
          <w:szCs w:val="21"/>
        </w:rPr>
        <w:tab/>
        <w:t>We shall:  -</w:t>
      </w:r>
    </w:p>
    <w:p w:rsidR="002A00E5" w:rsidRPr="002E2F93" w:rsidP="002A00E5">
      <w:pPr>
        <w:tabs>
          <w:tab w:val="left" w:pos="1418"/>
        </w:tabs>
        <w:spacing w:line="276" w:lineRule="auto"/>
        <w:ind w:left="1418" w:hanging="709"/>
        <w:jc w:val="both"/>
        <w:rPr>
          <w:rFonts w:ascii="Arial" w:hAnsi="Arial" w:cs="Arial"/>
          <w:color w:val="000000" w:themeColor="text1"/>
          <w:sz w:val="21"/>
          <w:szCs w:val="21"/>
        </w:rPr>
      </w:pPr>
      <w:r w:rsidRPr="002E2F93">
        <w:rPr>
          <w:rFonts w:ascii="Arial" w:hAnsi="Arial" w:cs="Arial"/>
          <w:color w:val="000000" w:themeColor="text1"/>
          <w:sz w:val="21"/>
          <w:szCs w:val="21"/>
        </w:rPr>
        <w:t xml:space="preserve">(a) </w:t>
      </w:r>
      <w:r w:rsidRPr="002E2F93">
        <w:rPr>
          <w:rFonts w:ascii="Arial" w:hAnsi="Arial" w:cs="Arial"/>
          <w:color w:val="000000" w:themeColor="text1"/>
          <w:sz w:val="21"/>
          <w:szCs w:val="21"/>
        </w:rPr>
        <w:tab/>
        <w:t xml:space="preserve">obtain the CPF members’ express written consent to the Board disclosing their Confidential information to </w:t>
      </w:r>
      <w:r w:rsidRPr="002E2F93" w:rsidR="0072109E">
        <w:rPr>
          <w:rFonts w:ascii="Arial" w:hAnsi="Arial" w:cs="Arial"/>
          <w:color w:val="000000" w:themeColor="text1"/>
          <w:sz w:val="21"/>
          <w:szCs w:val="21"/>
        </w:rPr>
        <w:t>us</w:t>
      </w:r>
      <w:r w:rsidRPr="002E2F93">
        <w:rPr>
          <w:rFonts w:ascii="Arial" w:hAnsi="Arial" w:cs="Arial"/>
          <w:color w:val="000000" w:themeColor="text1"/>
          <w:sz w:val="21"/>
          <w:szCs w:val="21"/>
        </w:rPr>
        <w:t xml:space="preserve"> before accessing the respective CPF members’ Confidential Information from any system link-up by which the Board may disclose the Confidential Information to </w:t>
      </w:r>
      <w:r w:rsidRPr="002E2F93" w:rsidR="0072109E">
        <w:rPr>
          <w:rFonts w:ascii="Arial" w:hAnsi="Arial" w:cs="Arial"/>
          <w:color w:val="000000" w:themeColor="text1"/>
          <w:sz w:val="21"/>
          <w:szCs w:val="21"/>
        </w:rPr>
        <w:t>us</w:t>
      </w:r>
      <w:r w:rsidRPr="002E2F93" w:rsidR="000A282E">
        <w:rPr>
          <w:rFonts w:ascii="Arial" w:hAnsi="Arial" w:cs="Arial"/>
          <w:color w:val="000000" w:themeColor="text1"/>
          <w:sz w:val="21"/>
          <w:szCs w:val="21"/>
        </w:rPr>
        <w:t xml:space="preserve"> (“MBE System”); and</w:t>
      </w:r>
    </w:p>
    <w:p w:rsidR="002A00E5" w:rsidRPr="002E2F93" w:rsidP="002A00E5">
      <w:pPr>
        <w:tabs>
          <w:tab w:val="left" w:pos="1418"/>
        </w:tabs>
        <w:spacing w:line="276" w:lineRule="auto"/>
        <w:ind w:left="1418" w:hanging="709"/>
        <w:jc w:val="both"/>
        <w:rPr>
          <w:rFonts w:ascii="Arial" w:hAnsi="Arial" w:cs="Arial"/>
          <w:color w:val="000000" w:themeColor="text1"/>
          <w:sz w:val="21"/>
          <w:szCs w:val="21"/>
        </w:rPr>
      </w:pPr>
    </w:p>
    <w:p w:rsidR="002A00E5" w:rsidRPr="002E2F93" w:rsidP="002A00E5">
      <w:pPr>
        <w:tabs>
          <w:tab w:val="left" w:pos="1418"/>
        </w:tabs>
        <w:spacing w:line="276" w:lineRule="auto"/>
        <w:ind w:left="1418" w:hanging="709"/>
        <w:jc w:val="both"/>
        <w:rPr>
          <w:rFonts w:ascii="Arial" w:hAnsi="Arial" w:cs="Arial"/>
          <w:color w:val="000000" w:themeColor="text1"/>
          <w:sz w:val="21"/>
          <w:szCs w:val="21"/>
        </w:rPr>
      </w:pPr>
      <w:r w:rsidRPr="002E2F93">
        <w:rPr>
          <w:rFonts w:ascii="Arial" w:hAnsi="Arial" w:cs="Arial"/>
          <w:color w:val="000000" w:themeColor="text1"/>
          <w:sz w:val="21"/>
          <w:szCs w:val="21"/>
        </w:rPr>
        <w:t xml:space="preserve">(b) </w:t>
      </w:r>
      <w:r w:rsidRPr="002E2F93">
        <w:rPr>
          <w:rFonts w:ascii="Arial" w:hAnsi="Arial" w:cs="Arial"/>
          <w:color w:val="000000" w:themeColor="text1"/>
          <w:sz w:val="21"/>
          <w:szCs w:val="21"/>
        </w:rPr>
        <w:tab/>
        <w:t>retain the documents containing such written consent for a period of seven years from the date they are made and submit them to the Board upon the Board’s request.</w:t>
      </w:r>
    </w:p>
    <w:p w:rsidR="00CB7A30" w:rsidRPr="002E2F93">
      <w:pPr>
        <w:spacing w:after="200" w:line="276" w:lineRule="auto"/>
        <w:rPr>
          <w:rFonts w:ascii="Arial" w:hAnsi="Arial" w:cs="Arial"/>
          <w:color w:val="000000" w:themeColor="text1"/>
          <w:sz w:val="21"/>
          <w:szCs w:val="21"/>
        </w:rPr>
      </w:pPr>
      <w:r w:rsidRPr="002E2F93">
        <w:rPr>
          <w:rFonts w:ascii="Arial" w:hAnsi="Arial" w:cs="Arial"/>
          <w:color w:val="000000" w:themeColor="text1"/>
          <w:sz w:val="21"/>
          <w:szCs w:val="21"/>
        </w:rPr>
        <w:br w:type="page"/>
      </w:r>
    </w:p>
    <w:p w:rsidR="004524F2" w:rsidRPr="002E2F93" w:rsidP="004524F2">
      <w:pPr>
        <w:pStyle w:val="ListNumber2"/>
        <w:numPr>
          <w:ilvl w:val="0"/>
          <w:numId w:val="0"/>
        </w:numPr>
        <w:tabs>
          <w:tab w:val="num" w:pos="0"/>
          <w:tab w:val="clear" w:pos="851"/>
        </w:tabs>
        <w:spacing w:line="276" w:lineRule="auto"/>
        <w:rPr>
          <w:rFonts w:cs="Arial"/>
          <w:color w:val="000000" w:themeColor="text1"/>
          <w:sz w:val="21"/>
          <w:szCs w:val="21"/>
        </w:rPr>
      </w:pPr>
      <w:r w:rsidRPr="002E2F93">
        <w:rPr>
          <w:rFonts w:cs="Arial"/>
          <w:color w:val="000000" w:themeColor="text1"/>
          <w:sz w:val="21"/>
          <w:szCs w:val="21"/>
        </w:rPr>
        <w:t>3</w:t>
      </w:r>
      <w:r w:rsidRPr="002E2F93">
        <w:rPr>
          <w:rFonts w:cs="Arial"/>
          <w:color w:val="000000" w:themeColor="text1"/>
          <w:sz w:val="21"/>
          <w:szCs w:val="21"/>
        </w:rPr>
        <w:t>.</w:t>
      </w:r>
      <w:r w:rsidRPr="002E2F93">
        <w:rPr>
          <w:rFonts w:cs="Arial"/>
          <w:color w:val="000000" w:themeColor="text1"/>
          <w:sz w:val="21"/>
          <w:szCs w:val="21"/>
        </w:rPr>
        <w:tab/>
        <w:t xml:space="preserve">We </w:t>
      </w:r>
      <w:r w:rsidRPr="002E2F93" w:rsidR="002E2F93">
        <w:rPr>
          <w:rFonts w:cs="Arial"/>
          <w:color w:val="000000" w:themeColor="text1"/>
          <w:sz w:val="21"/>
          <w:szCs w:val="21"/>
        </w:rPr>
        <w:t>shall: -</w:t>
      </w:r>
    </w:p>
    <w:p w:rsidR="004524F2" w:rsidRPr="002E2F93" w:rsidP="004524F2">
      <w:pPr>
        <w:spacing w:line="276" w:lineRule="auto"/>
        <w:jc w:val="both"/>
        <w:rPr>
          <w:rFonts w:ascii="Arial" w:hAnsi="Arial" w:cs="Arial"/>
          <w:color w:val="000000" w:themeColor="text1"/>
          <w:sz w:val="21"/>
          <w:szCs w:val="21"/>
        </w:rPr>
      </w:pPr>
    </w:p>
    <w:p w:rsidR="004524F2" w:rsidRPr="002E2F93" w:rsidP="004524F2">
      <w:pPr>
        <w:pStyle w:val="ListContinue3"/>
        <w:numPr>
          <w:ilvl w:val="2"/>
          <w:numId w:val="3"/>
        </w:numPr>
        <w:tabs>
          <w:tab w:val="left" w:pos="1440"/>
          <w:tab w:val="clear" w:pos="1571"/>
          <w:tab w:val="clear" w:pos="1701"/>
        </w:tabs>
        <w:spacing w:line="276" w:lineRule="auto"/>
        <w:ind w:left="1440" w:hanging="720"/>
        <w:rPr>
          <w:rFonts w:cs="Arial"/>
          <w:color w:val="000000" w:themeColor="text1"/>
          <w:sz w:val="21"/>
          <w:szCs w:val="21"/>
        </w:rPr>
      </w:pPr>
      <w:r w:rsidRPr="002E2F93">
        <w:rPr>
          <w:rFonts w:cs="Arial"/>
          <w:color w:val="000000" w:themeColor="text1"/>
          <w:sz w:val="21"/>
          <w:szCs w:val="21"/>
        </w:rPr>
        <w:t>treat all Confidential Information as confidential and safeguard it accordingly; and</w:t>
      </w:r>
    </w:p>
    <w:p w:rsidR="004524F2" w:rsidRPr="002E2F93" w:rsidP="004524F2">
      <w:pPr>
        <w:tabs>
          <w:tab w:val="left" w:pos="1440"/>
        </w:tabs>
        <w:spacing w:line="276" w:lineRule="auto"/>
        <w:ind w:left="1440" w:hanging="720"/>
        <w:jc w:val="both"/>
        <w:rPr>
          <w:rFonts w:ascii="Arial" w:hAnsi="Arial" w:cs="Arial"/>
          <w:color w:val="000000" w:themeColor="text1"/>
          <w:sz w:val="21"/>
          <w:szCs w:val="21"/>
        </w:rPr>
      </w:pPr>
      <w:r w:rsidRPr="002E2F93">
        <w:rPr>
          <w:rFonts w:ascii="Arial" w:hAnsi="Arial" w:cs="Arial"/>
          <w:color w:val="000000" w:themeColor="text1"/>
          <w:sz w:val="21"/>
          <w:szCs w:val="21"/>
        </w:rPr>
        <w:tab/>
      </w:r>
    </w:p>
    <w:p w:rsidR="004524F2" w:rsidRPr="002E2F93" w:rsidP="004524F2">
      <w:pPr>
        <w:pStyle w:val="ListContinue3"/>
        <w:tabs>
          <w:tab w:val="left" w:pos="1440"/>
          <w:tab w:val="clear" w:pos="1571"/>
          <w:tab w:val="clear" w:pos="1701"/>
        </w:tabs>
        <w:spacing w:line="276" w:lineRule="auto"/>
        <w:ind w:left="1440" w:hanging="720"/>
        <w:rPr>
          <w:rFonts w:cs="Arial"/>
          <w:color w:val="000000" w:themeColor="text1"/>
          <w:sz w:val="21"/>
          <w:szCs w:val="21"/>
        </w:rPr>
      </w:pPr>
      <w:r w:rsidRPr="002E2F93">
        <w:rPr>
          <w:rFonts w:cs="Arial"/>
          <w:color w:val="000000" w:themeColor="text1"/>
          <w:sz w:val="21"/>
          <w:szCs w:val="21"/>
        </w:rPr>
        <w:t>not disclose any Confidential Information and the source of such Confidential Information to any other person without the prior written consent of the Board</w:t>
      </w:r>
      <w:r w:rsidRPr="002E2F93" w:rsidR="00AD5B27">
        <w:rPr>
          <w:rFonts w:cs="Arial"/>
          <w:color w:val="000000" w:themeColor="text1"/>
          <w:sz w:val="21"/>
          <w:szCs w:val="21"/>
        </w:rPr>
        <w:t xml:space="preserve"> and the CPF member</w:t>
      </w:r>
      <w:r w:rsidRPr="002E2F93">
        <w:rPr>
          <w:rFonts w:cs="Arial"/>
          <w:color w:val="000000" w:themeColor="text1"/>
          <w:sz w:val="21"/>
          <w:szCs w:val="21"/>
        </w:rPr>
        <w:t>, except to such persons and to such extent as may be necessary for the Purpose or except where disclosure is otherwise expressly permitted by this Undertaking.</w:t>
      </w:r>
    </w:p>
    <w:p w:rsidR="004524F2" w:rsidRPr="002E2F93" w:rsidP="004524F2">
      <w:pPr>
        <w:spacing w:line="276" w:lineRule="auto"/>
        <w:jc w:val="both"/>
        <w:rPr>
          <w:rFonts w:ascii="Arial" w:hAnsi="Arial" w:cs="Arial"/>
          <w:color w:val="000000" w:themeColor="text1"/>
          <w:sz w:val="21"/>
          <w:szCs w:val="21"/>
        </w:rPr>
      </w:pPr>
    </w:p>
    <w:p w:rsidR="004524F2" w:rsidRPr="002E2F93" w:rsidP="004524F2">
      <w:pPr>
        <w:pStyle w:val="ListNumber2"/>
        <w:numPr>
          <w:ilvl w:val="0"/>
          <w:numId w:val="0"/>
        </w:numPr>
        <w:tabs>
          <w:tab w:val="num" w:pos="0"/>
          <w:tab w:val="num" w:pos="709"/>
          <w:tab w:val="clear" w:pos="851"/>
        </w:tabs>
        <w:spacing w:line="276" w:lineRule="auto"/>
        <w:rPr>
          <w:rFonts w:cs="Arial"/>
          <w:color w:val="000000" w:themeColor="text1"/>
          <w:sz w:val="21"/>
          <w:szCs w:val="21"/>
        </w:rPr>
      </w:pPr>
      <w:r w:rsidRPr="002E2F93">
        <w:rPr>
          <w:rFonts w:cs="Arial"/>
          <w:color w:val="000000" w:themeColor="text1"/>
          <w:sz w:val="21"/>
          <w:szCs w:val="21"/>
        </w:rPr>
        <w:t>4</w:t>
      </w:r>
      <w:r w:rsidRPr="002E2F93">
        <w:rPr>
          <w:rFonts w:cs="Arial"/>
          <w:color w:val="000000" w:themeColor="text1"/>
          <w:sz w:val="21"/>
          <w:szCs w:val="21"/>
        </w:rPr>
        <w:t>.</w:t>
      </w:r>
      <w:r w:rsidRPr="002E2F93">
        <w:rPr>
          <w:rFonts w:cs="Arial"/>
          <w:color w:val="000000" w:themeColor="text1"/>
          <w:sz w:val="21"/>
          <w:szCs w:val="21"/>
        </w:rPr>
        <w:tab/>
        <w:t>We shall take all necessary measures and precautions to:</w:t>
      </w:r>
    </w:p>
    <w:p w:rsidR="004524F2" w:rsidRPr="002E2F93" w:rsidP="004524F2">
      <w:pPr>
        <w:spacing w:line="276" w:lineRule="auto"/>
        <w:jc w:val="both"/>
        <w:rPr>
          <w:rFonts w:ascii="Arial" w:hAnsi="Arial" w:cs="Arial"/>
          <w:color w:val="000000" w:themeColor="text1"/>
          <w:sz w:val="21"/>
          <w:szCs w:val="21"/>
        </w:rPr>
      </w:pPr>
    </w:p>
    <w:p w:rsidR="004524F2" w:rsidRPr="002E2F93" w:rsidP="004524F2">
      <w:pPr>
        <w:pStyle w:val="ListContinue3"/>
        <w:numPr>
          <w:ilvl w:val="0"/>
          <w:numId w:val="0"/>
        </w:numPr>
        <w:tabs>
          <w:tab w:val="left" w:pos="709"/>
          <w:tab w:val="clear" w:pos="1701"/>
        </w:tabs>
        <w:spacing w:line="276" w:lineRule="auto"/>
        <w:ind w:left="1440" w:hanging="1440"/>
        <w:rPr>
          <w:rFonts w:cs="Arial"/>
          <w:color w:val="000000" w:themeColor="text1"/>
          <w:sz w:val="21"/>
          <w:szCs w:val="21"/>
        </w:rPr>
      </w:pPr>
      <w:r w:rsidRPr="002E2F93">
        <w:rPr>
          <w:rFonts w:cs="Arial"/>
          <w:color w:val="000000" w:themeColor="text1"/>
          <w:sz w:val="21"/>
          <w:szCs w:val="21"/>
        </w:rPr>
        <w:tab/>
        <w:t>(a)</w:t>
      </w:r>
      <w:r w:rsidRPr="002E2F93">
        <w:rPr>
          <w:rFonts w:cs="Arial"/>
          <w:color w:val="000000" w:themeColor="text1"/>
          <w:sz w:val="21"/>
          <w:szCs w:val="21"/>
        </w:rPr>
        <w:tab/>
        <w:t>ensure that the Confidential Information is given</w:t>
      </w:r>
      <w:r w:rsidRPr="002E2F93" w:rsidR="00366475">
        <w:rPr>
          <w:rFonts w:cs="Arial"/>
          <w:color w:val="000000" w:themeColor="text1"/>
          <w:sz w:val="21"/>
          <w:szCs w:val="21"/>
        </w:rPr>
        <w:t xml:space="preserve"> to,</w:t>
      </w:r>
      <w:r w:rsidRPr="002E2F93">
        <w:rPr>
          <w:rFonts w:cs="Arial"/>
          <w:color w:val="000000" w:themeColor="text1"/>
          <w:sz w:val="21"/>
          <w:szCs w:val="21"/>
        </w:rPr>
        <w:t xml:space="preserve"> </w:t>
      </w:r>
      <w:r w:rsidRPr="002E2F93" w:rsidR="00366475">
        <w:rPr>
          <w:rFonts w:cs="Arial"/>
          <w:color w:val="000000" w:themeColor="text1"/>
          <w:sz w:val="21"/>
          <w:szCs w:val="21"/>
        </w:rPr>
        <w:t xml:space="preserve">or accessed by, </w:t>
      </w:r>
      <w:r w:rsidRPr="002E2F93">
        <w:rPr>
          <w:rFonts w:cs="Arial"/>
          <w:color w:val="000000" w:themeColor="text1"/>
          <w:sz w:val="21"/>
          <w:szCs w:val="21"/>
        </w:rPr>
        <w:t>only such of our staff</w:t>
      </w:r>
      <w:r w:rsidRPr="002E2F93" w:rsidR="005B52A8">
        <w:rPr>
          <w:rFonts w:cs="Arial"/>
          <w:color w:val="000000" w:themeColor="text1"/>
          <w:sz w:val="21"/>
          <w:szCs w:val="21"/>
        </w:rPr>
        <w:t xml:space="preserve">, </w:t>
      </w:r>
      <w:r w:rsidRPr="002E2F93">
        <w:rPr>
          <w:rFonts w:cs="Arial"/>
          <w:color w:val="000000" w:themeColor="text1"/>
          <w:sz w:val="21"/>
          <w:szCs w:val="21"/>
        </w:rPr>
        <w:t>(“</w:t>
      </w:r>
      <w:r w:rsidRPr="002E2F93">
        <w:rPr>
          <w:rFonts w:cs="Arial"/>
          <w:color w:val="000000" w:themeColor="text1"/>
          <w:sz w:val="21"/>
          <w:szCs w:val="21"/>
          <w:u w:val="single"/>
        </w:rPr>
        <w:t>Authorised Representatives</w:t>
      </w:r>
      <w:r w:rsidRPr="002E2F93">
        <w:rPr>
          <w:rFonts w:cs="Arial"/>
          <w:color w:val="000000" w:themeColor="text1"/>
          <w:sz w:val="21"/>
          <w:szCs w:val="21"/>
        </w:rPr>
        <w:t xml:space="preserve">”) engaged to </w:t>
      </w:r>
      <w:r w:rsidRPr="002E2F93" w:rsidR="00DE0398">
        <w:rPr>
          <w:rFonts w:cs="Arial"/>
          <w:color w:val="000000" w:themeColor="text1"/>
          <w:sz w:val="21"/>
          <w:szCs w:val="21"/>
        </w:rPr>
        <w:t xml:space="preserve">work </w:t>
      </w:r>
      <w:r w:rsidRPr="002E2F93" w:rsidR="0012547A">
        <w:rPr>
          <w:rFonts w:cs="Arial"/>
          <w:color w:val="000000" w:themeColor="text1"/>
          <w:sz w:val="21"/>
          <w:szCs w:val="21"/>
        </w:rPr>
        <w:t xml:space="preserve">for us </w:t>
      </w:r>
      <w:r w:rsidRPr="002E2F93">
        <w:rPr>
          <w:rFonts w:cs="Arial"/>
          <w:color w:val="000000" w:themeColor="text1"/>
          <w:sz w:val="21"/>
          <w:szCs w:val="21"/>
        </w:rPr>
        <w:t>in connection with and only to the extent necessary for the Purpose;</w:t>
      </w:r>
    </w:p>
    <w:p w:rsidR="004524F2" w:rsidRPr="002E2F93" w:rsidP="004524F2">
      <w:pPr>
        <w:tabs>
          <w:tab w:val="left" w:pos="1440"/>
        </w:tabs>
        <w:spacing w:line="276" w:lineRule="auto"/>
        <w:ind w:left="1440" w:hanging="720"/>
        <w:jc w:val="both"/>
        <w:rPr>
          <w:rFonts w:ascii="Arial" w:hAnsi="Arial" w:cs="Arial"/>
          <w:color w:val="000000" w:themeColor="text1"/>
          <w:sz w:val="21"/>
          <w:szCs w:val="21"/>
        </w:rPr>
      </w:pPr>
    </w:p>
    <w:p w:rsidR="004524F2" w:rsidRPr="002E2F93" w:rsidP="004524F2">
      <w:pPr>
        <w:pStyle w:val="ListContinue2"/>
        <w:numPr>
          <w:ilvl w:val="2"/>
          <w:numId w:val="5"/>
        </w:numPr>
        <w:tabs>
          <w:tab w:val="num" w:pos="1430"/>
          <w:tab w:val="clear" w:pos="1571"/>
        </w:tabs>
        <w:spacing w:line="276" w:lineRule="auto"/>
        <w:ind w:left="1418" w:hanging="708"/>
        <w:rPr>
          <w:rFonts w:cs="Arial"/>
          <w:color w:val="000000" w:themeColor="text1"/>
          <w:sz w:val="21"/>
          <w:szCs w:val="21"/>
        </w:rPr>
      </w:pPr>
      <w:r w:rsidRPr="002E2F93">
        <w:rPr>
          <w:rFonts w:cs="Arial"/>
          <w:color w:val="000000" w:themeColor="text1"/>
          <w:sz w:val="21"/>
          <w:szCs w:val="21"/>
        </w:rPr>
        <w:t xml:space="preserve">ensure that the Confidential Information is treated as confidential and not disclosed or published (without the Board’s written approval) or used by us or any of our Authorised Representatives otherwise than for the Purpose; </w:t>
      </w:r>
    </w:p>
    <w:p w:rsidR="004524F2" w:rsidRPr="002E2F93" w:rsidP="004524F2">
      <w:pPr>
        <w:pStyle w:val="ListContinue3"/>
        <w:numPr>
          <w:ilvl w:val="0"/>
          <w:numId w:val="0"/>
        </w:numPr>
        <w:tabs>
          <w:tab w:val="left" w:pos="1440"/>
          <w:tab w:val="clear" w:pos="1701"/>
        </w:tabs>
        <w:spacing w:line="276" w:lineRule="auto"/>
        <w:ind w:left="1440"/>
        <w:rPr>
          <w:rFonts w:cs="Arial"/>
          <w:color w:val="000000" w:themeColor="text1"/>
          <w:sz w:val="21"/>
          <w:szCs w:val="21"/>
        </w:rPr>
      </w:pPr>
    </w:p>
    <w:p w:rsidR="004524F2" w:rsidRPr="002E2F93" w:rsidP="004524F2">
      <w:pPr>
        <w:pStyle w:val="ListContinue3"/>
        <w:tabs>
          <w:tab w:val="left" w:pos="1440"/>
          <w:tab w:val="clear" w:pos="1571"/>
          <w:tab w:val="clear" w:pos="1701"/>
        </w:tabs>
        <w:spacing w:line="276" w:lineRule="auto"/>
        <w:ind w:left="1440" w:hanging="720"/>
        <w:rPr>
          <w:rFonts w:cs="Arial"/>
          <w:color w:val="000000" w:themeColor="text1"/>
          <w:sz w:val="21"/>
          <w:szCs w:val="21"/>
        </w:rPr>
      </w:pPr>
      <w:r w:rsidRPr="002E2F93">
        <w:rPr>
          <w:rFonts w:cs="Arial"/>
          <w:color w:val="000000" w:themeColor="text1"/>
          <w:sz w:val="21"/>
          <w:szCs w:val="21"/>
        </w:rPr>
        <w:t>ensure that our Authorised Representatives who use or retain or otherwise have access to the Board’s Confidential Information:</w:t>
      </w:r>
    </w:p>
    <w:p w:rsidR="004524F2" w:rsidRPr="002E2F93" w:rsidP="004524F2">
      <w:pPr>
        <w:pStyle w:val="ListContinue3"/>
        <w:numPr>
          <w:ilvl w:val="0"/>
          <w:numId w:val="0"/>
        </w:numPr>
        <w:tabs>
          <w:tab w:val="left" w:pos="1440"/>
          <w:tab w:val="clear" w:pos="1701"/>
        </w:tabs>
        <w:spacing w:line="276" w:lineRule="auto"/>
        <w:ind w:left="1440"/>
        <w:rPr>
          <w:rFonts w:cs="Arial"/>
          <w:color w:val="000000" w:themeColor="text1"/>
          <w:sz w:val="21"/>
          <w:szCs w:val="21"/>
        </w:rPr>
      </w:pPr>
    </w:p>
    <w:p w:rsidR="004524F2" w:rsidRPr="002E2F93" w:rsidP="004524F2">
      <w:pPr>
        <w:pStyle w:val="ListContinue3"/>
        <w:numPr>
          <w:ilvl w:val="5"/>
          <w:numId w:val="2"/>
        </w:numPr>
        <w:tabs>
          <w:tab w:val="left" w:pos="1440"/>
          <w:tab w:val="clear" w:pos="1701"/>
          <w:tab w:val="num" w:pos="2268"/>
          <w:tab w:val="clear" w:pos="5040"/>
        </w:tabs>
        <w:spacing w:line="276" w:lineRule="auto"/>
        <w:ind w:left="2268" w:hanging="850"/>
        <w:rPr>
          <w:rFonts w:cs="Arial"/>
          <w:color w:val="000000" w:themeColor="text1"/>
          <w:sz w:val="21"/>
          <w:szCs w:val="21"/>
        </w:rPr>
      </w:pPr>
      <w:r w:rsidRPr="002E2F93">
        <w:rPr>
          <w:rFonts w:cs="Arial"/>
          <w:color w:val="000000" w:themeColor="text1"/>
          <w:sz w:val="21"/>
          <w:szCs w:val="21"/>
        </w:rPr>
        <w:t>are aware of and comply with the confidentiality or non-disclosure obligations contained in this Clause and any other requirements as the Board may inform us from time to time in the course of our work; and</w:t>
      </w:r>
    </w:p>
    <w:p w:rsidR="004524F2" w:rsidRPr="002E2F93" w:rsidP="004524F2">
      <w:pPr>
        <w:pStyle w:val="ListContinue3"/>
        <w:numPr>
          <w:ilvl w:val="0"/>
          <w:numId w:val="0"/>
        </w:numPr>
        <w:tabs>
          <w:tab w:val="left" w:pos="1440"/>
          <w:tab w:val="clear" w:pos="1701"/>
        </w:tabs>
        <w:spacing w:line="276" w:lineRule="auto"/>
        <w:ind w:left="2268" w:hanging="850"/>
        <w:rPr>
          <w:rFonts w:cs="Arial"/>
          <w:color w:val="000000" w:themeColor="text1"/>
          <w:sz w:val="21"/>
          <w:szCs w:val="21"/>
        </w:rPr>
      </w:pPr>
      <w:r w:rsidRPr="002E2F93">
        <w:rPr>
          <w:rFonts w:cs="Arial"/>
          <w:b/>
          <w:i/>
          <w:color w:val="000000" w:themeColor="text1"/>
          <w:sz w:val="21"/>
          <w:szCs w:val="21"/>
        </w:rPr>
        <w:tab/>
      </w:r>
      <w:r w:rsidRPr="002E2F93">
        <w:rPr>
          <w:rFonts w:cs="Arial"/>
          <w:b/>
          <w:i/>
          <w:color w:val="000000" w:themeColor="text1"/>
          <w:sz w:val="21"/>
          <w:szCs w:val="21"/>
        </w:rPr>
        <w:tab/>
      </w:r>
    </w:p>
    <w:p w:rsidR="004524F2" w:rsidRPr="002E2F93" w:rsidP="004524F2">
      <w:pPr>
        <w:pStyle w:val="ListContinue3"/>
        <w:numPr>
          <w:ilvl w:val="5"/>
          <w:numId w:val="2"/>
        </w:numPr>
        <w:tabs>
          <w:tab w:val="left" w:pos="1440"/>
          <w:tab w:val="clear" w:pos="1701"/>
          <w:tab w:val="num" w:pos="2268"/>
          <w:tab w:val="clear" w:pos="5040"/>
        </w:tabs>
        <w:spacing w:line="276" w:lineRule="auto"/>
        <w:ind w:left="2268" w:hanging="850"/>
        <w:rPr>
          <w:rFonts w:cs="Arial"/>
          <w:color w:val="000000" w:themeColor="text1"/>
          <w:sz w:val="21"/>
          <w:szCs w:val="21"/>
        </w:rPr>
      </w:pPr>
      <w:r w:rsidRPr="002E2F93">
        <w:rPr>
          <w:rFonts w:cs="Arial"/>
          <w:color w:val="000000" w:themeColor="text1"/>
          <w:sz w:val="21"/>
          <w:szCs w:val="21"/>
        </w:rPr>
        <w:t xml:space="preserve">sign a confidentiality undertaking </w:t>
      </w:r>
      <w:r w:rsidRPr="002E2F93" w:rsidR="003F14E8">
        <w:rPr>
          <w:rFonts w:cs="Arial"/>
          <w:color w:val="000000" w:themeColor="text1"/>
          <w:sz w:val="21"/>
          <w:szCs w:val="21"/>
        </w:rPr>
        <w:t xml:space="preserve">before accessing the MBE System </w:t>
      </w:r>
      <w:r w:rsidRPr="002E2F93">
        <w:rPr>
          <w:rFonts w:cs="Arial"/>
          <w:color w:val="000000" w:themeColor="text1"/>
          <w:sz w:val="21"/>
          <w:szCs w:val="21"/>
        </w:rPr>
        <w:t>in connection with the Purpose where it is considered necessary in the opinion of the Board; and</w:t>
      </w:r>
    </w:p>
    <w:p w:rsidR="004524F2" w:rsidRPr="002E2F93" w:rsidP="004524F2">
      <w:pPr>
        <w:pStyle w:val="ListContinue3"/>
        <w:numPr>
          <w:ilvl w:val="0"/>
          <w:numId w:val="0"/>
        </w:numPr>
        <w:tabs>
          <w:tab w:val="left" w:pos="1440"/>
          <w:tab w:val="clear" w:pos="1701"/>
        </w:tabs>
        <w:spacing w:line="276" w:lineRule="auto"/>
        <w:ind w:left="1440"/>
        <w:rPr>
          <w:rFonts w:cs="Arial"/>
          <w:color w:val="000000" w:themeColor="text1"/>
          <w:sz w:val="21"/>
          <w:szCs w:val="21"/>
        </w:rPr>
      </w:pPr>
    </w:p>
    <w:p w:rsidR="004524F2" w:rsidRPr="002E2F93" w:rsidP="004524F2">
      <w:pPr>
        <w:pStyle w:val="ListContinue3"/>
        <w:tabs>
          <w:tab w:val="left" w:pos="1440"/>
          <w:tab w:val="clear" w:pos="1571"/>
          <w:tab w:val="clear" w:pos="1701"/>
        </w:tabs>
        <w:spacing w:line="276" w:lineRule="auto"/>
        <w:ind w:left="1440" w:hanging="720"/>
        <w:rPr>
          <w:rFonts w:cs="Arial"/>
          <w:color w:val="000000" w:themeColor="text1"/>
          <w:sz w:val="21"/>
          <w:szCs w:val="21"/>
        </w:rPr>
      </w:pPr>
      <w:r w:rsidRPr="002E2F93">
        <w:rPr>
          <w:rFonts w:cs="Arial"/>
          <w:color w:val="000000" w:themeColor="text1"/>
          <w:sz w:val="21"/>
          <w:szCs w:val="21"/>
        </w:rPr>
        <w:t>protect the security and confidentiality of the Confidential Information in our premises and ensure that our Authorised Representatives observe the same obligations with regards to the Confidential Information in their possession.</w:t>
      </w:r>
    </w:p>
    <w:p w:rsidR="004524F2" w:rsidRPr="002E2F93" w:rsidP="004524F2">
      <w:pPr>
        <w:spacing w:line="276" w:lineRule="auto"/>
        <w:jc w:val="both"/>
        <w:rPr>
          <w:rFonts w:ascii="Arial" w:hAnsi="Arial" w:cs="Arial"/>
          <w:color w:val="000000" w:themeColor="text1"/>
          <w:sz w:val="21"/>
          <w:szCs w:val="21"/>
        </w:rPr>
      </w:pPr>
    </w:p>
    <w:p w:rsidR="004524F2" w:rsidRPr="002E2F93" w:rsidP="00E1364D">
      <w:pPr>
        <w:pStyle w:val="ListNumber2"/>
        <w:numPr>
          <w:ilvl w:val="6"/>
          <w:numId w:val="18"/>
        </w:numPr>
        <w:tabs>
          <w:tab w:val="clear" w:pos="851"/>
          <w:tab w:val="clear" w:pos="5400"/>
        </w:tabs>
        <w:spacing w:line="276" w:lineRule="auto"/>
        <w:ind w:left="709" w:hanging="709"/>
        <w:rPr>
          <w:rFonts w:cs="Arial"/>
          <w:color w:val="000000" w:themeColor="text1"/>
          <w:sz w:val="21"/>
          <w:szCs w:val="21"/>
        </w:rPr>
      </w:pPr>
      <w:r w:rsidRPr="002E2F93">
        <w:rPr>
          <w:rFonts w:cs="Arial"/>
          <w:color w:val="000000" w:themeColor="text1"/>
          <w:sz w:val="21"/>
          <w:szCs w:val="21"/>
        </w:rPr>
        <w:t>We shall:</w:t>
      </w:r>
    </w:p>
    <w:p w:rsidR="004524F2" w:rsidRPr="002E2F93" w:rsidP="004524F2">
      <w:pPr>
        <w:pStyle w:val="ListParagraph"/>
        <w:spacing w:line="276" w:lineRule="auto"/>
        <w:rPr>
          <w:rFonts w:ascii="Arial" w:hAnsi="Arial" w:cs="Arial"/>
          <w:color w:val="000000" w:themeColor="text1"/>
          <w:sz w:val="21"/>
          <w:szCs w:val="21"/>
        </w:rPr>
      </w:pPr>
    </w:p>
    <w:p w:rsidR="004524F2" w:rsidRPr="002E2F93" w:rsidP="004524F2">
      <w:pPr>
        <w:pStyle w:val="ListNumber2"/>
        <w:numPr>
          <w:ilvl w:val="0"/>
          <w:numId w:val="4"/>
        </w:numPr>
        <w:tabs>
          <w:tab w:val="clear" w:pos="851"/>
        </w:tabs>
        <w:spacing w:line="276" w:lineRule="auto"/>
        <w:ind w:hanging="731"/>
        <w:rPr>
          <w:rFonts w:cs="Arial"/>
          <w:color w:val="000000" w:themeColor="text1"/>
          <w:sz w:val="21"/>
          <w:szCs w:val="21"/>
        </w:rPr>
      </w:pPr>
      <w:r w:rsidRPr="002E2F93">
        <w:rPr>
          <w:rFonts w:cs="Arial"/>
          <w:color w:val="000000" w:themeColor="text1"/>
          <w:sz w:val="21"/>
          <w:szCs w:val="21"/>
        </w:rPr>
        <w:t>bear the risk of any loss, damage to or theft of the Confidential Information upon receipt of the Confidential Information;</w:t>
      </w:r>
    </w:p>
    <w:p w:rsidR="004524F2" w:rsidRPr="002E2F93" w:rsidP="004524F2">
      <w:pPr>
        <w:pStyle w:val="ListNumber2"/>
        <w:numPr>
          <w:ilvl w:val="0"/>
          <w:numId w:val="0"/>
        </w:numPr>
        <w:tabs>
          <w:tab w:val="clear" w:pos="851"/>
        </w:tabs>
        <w:spacing w:line="276" w:lineRule="auto"/>
        <w:ind w:left="709" w:firstLine="11"/>
        <w:rPr>
          <w:rFonts w:cs="Arial"/>
          <w:color w:val="000000" w:themeColor="text1"/>
          <w:sz w:val="21"/>
          <w:szCs w:val="21"/>
        </w:rPr>
      </w:pPr>
    </w:p>
    <w:p w:rsidR="004524F2" w:rsidRPr="002E2F93" w:rsidP="004524F2">
      <w:pPr>
        <w:pStyle w:val="ListNumber2"/>
        <w:numPr>
          <w:ilvl w:val="0"/>
          <w:numId w:val="4"/>
        </w:numPr>
        <w:tabs>
          <w:tab w:val="clear" w:pos="851"/>
        </w:tabs>
        <w:spacing w:line="276" w:lineRule="auto"/>
        <w:ind w:hanging="731"/>
        <w:rPr>
          <w:rFonts w:cs="Arial"/>
          <w:color w:val="000000" w:themeColor="text1"/>
          <w:sz w:val="21"/>
          <w:szCs w:val="21"/>
        </w:rPr>
      </w:pPr>
      <w:r w:rsidRPr="002E2F93">
        <w:rPr>
          <w:rFonts w:cs="Arial"/>
          <w:color w:val="000000" w:themeColor="text1"/>
          <w:sz w:val="21"/>
          <w:szCs w:val="21"/>
        </w:rPr>
        <w:t xml:space="preserve">indemnify the Board against any losses, damages, costs and expenses which the Board may sustain or incur as a result of any breach or neglect of this Undertaking by us or our Authorised Representatives; </w:t>
      </w:r>
    </w:p>
    <w:p w:rsidR="004524F2" w:rsidRPr="002E2F93" w:rsidP="004524F2">
      <w:pPr>
        <w:spacing w:line="276" w:lineRule="auto"/>
        <w:ind w:left="720" w:firstLine="720"/>
        <w:jc w:val="both"/>
        <w:rPr>
          <w:rFonts w:ascii="Arial" w:hAnsi="Arial" w:cs="Arial"/>
          <w:color w:val="000000" w:themeColor="text1"/>
          <w:sz w:val="21"/>
          <w:szCs w:val="21"/>
        </w:rPr>
      </w:pPr>
    </w:p>
    <w:p w:rsidR="004524F2" w:rsidRPr="002E2F93" w:rsidP="004524F2">
      <w:pPr>
        <w:pStyle w:val="ListParagraph"/>
        <w:spacing w:line="276" w:lineRule="auto"/>
        <w:ind w:left="1440" w:hanging="731"/>
        <w:jc w:val="both"/>
        <w:rPr>
          <w:rFonts w:ascii="Arial" w:hAnsi="Arial" w:cs="Arial"/>
          <w:color w:val="000000" w:themeColor="text1"/>
          <w:sz w:val="21"/>
          <w:szCs w:val="21"/>
        </w:rPr>
      </w:pPr>
      <w:r w:rsidRPr="002E2F93">
        <w:rPr>
          <w:rFonts w:ascii="Arial" w:hAnsi="Arial" w:cs="Arial"/>
          <w:color w:val="000000" w:themeColor="text1"/>
          <w:sz w:val="21"/>
          <w:szCs w:val="21"/>
        </w:rPr>
        <w:t>(c)</w:t>
      </w:r>
      <w:r w:rsidRPr="002E2F93">
        <w:rPr>
          <w:rFonts w:ascii="Arial" w:hAnsi="Arial" w:cs="Arial"/>
          <w:color w:val="000000" w:themeColor="text1"/>
          <w:sz w:val="21"/>
          <w:szCs w:val="21"/>
        </w:rPr>
        <w:tab/>
        <w:t>not hold the Board responsible or liable in any way for any losses, damages, costs and expenses whatsoever which we may incur or suffer arising from our reliance and/or usage of the Confidential Information so disclosed or provided by the Board an</w:t>
      </w:r>
      <w:r w:rsidRPr="002E2F93" w:rsidR="00B961DE">
        <w:rPr>
          <w:rFonts w:ascii="Arial" w:hAnsi="Arial" w:cs="Arial"/>
          <w:color w:val="000000" w:themeColor="text1"/>
          <w:sz w:val="21"/>
          <w:szCs w:val="21"/>
        </w:rPr>
        <w:t>d/or obtained or acquired by us;</w:t>
      </w:r>
    </w:p>
    <w:p w:rsidR="004524F2" w:rsidRPr="002E2F93" w:rsidP="004524F2">
      <w:pPr>
        <w:pStyle w:val="ListParagraph"/>
        <w:spacing w:line="276" w:lineRule="auto"/>
        <w:ind w:left="1440" w:hanging="731"/>
        <w:jc w:val="both"/>
        <w:rPr>
          <w:rFonts w:ascii="Arial" w:hAnsi="Arial" w:cs="Arial"/>
          <w:color w:val="000000" w:themeColor="text1"/>
          <w:sz w:val="21"/>
          <w:szCs w:val="21"/>
        </w:rPr>
      </w:pPr>
    </w:p>
    <w:p w:rsidR="004524F2" w:rsidRPr="002E2F93" w:rsidP="004524F2">
      <w:pPr>
        <w:pStyle w:val="ListParagraph"/>
        <w:spacing w:line="276" w:lineRule="auto"/>
        <w:ind w:left="1440" w:hanging="731"/>
        <w:jc w:val="both"/>
        <w:rPr>
          <w:rFonts w:ascii="Arial" w:hAnsi="Arial" w:cs="Arial"/>
          <w:color w:val="000000" w:themeColor="text1"/>
          <w:sz w:val="21"/>
          <w:szCs w:val="21"/>
          <w:lang w:val="en-GB"/>
        </w:rPr>
      </w:pPr>
      <w:r w:rsidRPr="002E2F93">
        <w:rPr>
          <w:rFonts w:ascii="Arial" w:hAnsi="Arial" w:cs="Arial"/>
          <w:color w:val="000000" w:themeColor="text1"/>
          <w:sz w:val="21"/>
          <w:szCs w:val="21"/>
        </w:rPr>
        <w:t>(d)</w:t>
      </w:r>
      <w:r w:rsidRPr="002E2F93">
        <w:rPr>
          <w:rFonts w:ascii="Arial" w:hAnsi="Arial" w:cs="Arial"/>
          <w:color w:val="000000" w:themeColor="text1"/>
          <w:sz w:val="21"/>
          <w:szCs w:val="21"/>
        </w:rPr>
        <w:tab/>
      </w:r>
      <w:r w:rsidRPr="002E2F93">
        <w:rPr>
          <w:rFonts w:ascii="Arial" w:hAnsi="Arial" w:cs="Arial"/>
          <w:color w:val="000000" w:themeColor="text1"/>
          <w:sz w:val="21"/>
          <w:szCs w:val="21"/>
          <w:lang w:val="en-GB"/>
        </w:rPr>
        <w:t>comply with the Singapore Personal Data Protection Act (No. 26 of 2012) or any applicable data protection or privacy laws; and</w:t>
      </w:r>
    </w:p>
    <w:p w:rsidR="004524F2" w:rsidRPr="002E2F93" w:rsidP="004524F2">
      <w:pPr>
        <w:pStyle w:val="ListParagraph"/>
        <w:spacing w:line="276" w:lineRule="auto"/>
        <w:ind w:left="1440" w:hanging="731"/>
        <w:jc w:val="both"/>
        <w:rPr>
          <w:rFonts w:ascii="Arial" w:hAnsi="Arial" w:cs="Arial"/>
          <w:color w:val="000000" w:themeColor="text1"/>
          <w:sz w:val="21"/>
          <w:szCs w:val="21"/>
          <w:lang w:val="en-GB"/>
        </w:rPr>
      </w:pPr>
    </w:p>
    <w:p w:rsidR="004524F2" w:rsidRPr="002E2F93" w:rsidP="004524F2">
      <w:pPr>
        <w:pStyle w:val="ListParagraph"/>
        <w:spacing w:line="276" w:lineRule="auto"/>
        <w:ind w:left="1440" w:hanging="731"/>
        <w:jc w:val="both"/>
        <w:rPr>
          <w:rFonts w:ascii="Arial" w:hAnsi="Arial" w:cs="Arial"/>
          <w:color w:val="000000" w:themeColor="text1"/>
          <w:sz w:val="21"/>
          <w:szCs w:val="21"/>
        </w:rPr>
      </w:pPr>
      <w:r w:rsidRPr="002E2F93">
        <w:rPr>
          <w:rFonts w:ascii="Arial" w:hAnsi="Arial" w:cs="Arial"/>
          <w:color w:val="000000" w:themeColor="text1"/>
          <w:sz w:val="21"/>
          <w:szCs w:val="21"/>
          <w:lang w:val="en-GB"/>
        </w:rPr>
        <w:t>(e)</w:t>
      </w:r>
      <w:r w:rsidRPr="002E2F93">
        <w:rPr>
          <w:rFonts w:ascii="Arial" w:hAnsi="Arial" w:cs="Arial"/>
          <w:color w:val="000000" w:themeColor="text1"/>
          <w:sz w:val="21"/>
          <w:szCs w:val="21"/>
          <w:lang w:val="en-GB"/>
        </w:rPr>
        <w:tab/>
      </w:r>
      <w:r w:rsidRPr="002E2F93">
        <w:rPr>
          <w:rFonts w:ascii="Arial" w:hAnsi="Arial" w:cs="Arial"/>
          <w:color w:val="000000" w:themeColor="text1"/>
          <w:sz w:val="21"/>
          <w:szCs w:val="21"/>
        </w:rPr>
        <w:t>ensure that the Confidential Information is not transferred to a country or territory outside Singapore, whether by us or our Authorised Representatives, without the Board’s prior written approval.</w:t>
      </w:r>
    </w:p>
    <w:p w:rsidR="004524F2" w:rsidRPr="002E2F93" w:rsidP="004524F2">
      <w:pPr>
        <w:spacing w:line="276" w:lineRule="auto"/>
        <w:ind w:left="1440"/>
        <w:jc w:val="both"/>
        <w:rPr>
          <w:rFonts w:ascii="Arial" w:hAnsi="Arial" w:cs="Arial"/>
          <w:color w:val="000000" w:themeColor="text1"/>
          <w:sz w:val="21"/>
          <w:szCs w:val="21"/>
        </w:rPr>
      </w:pPr>
    </w:p>
    <w:p w:rsidR="004524F2" w:rsidRPr="002E2F93" w:rsidP="00E1364D">
      <w:pPr>
        <w:pStyle w:val="ListNumber2"/>
        <w:numPr>
          <w:ilvl w:val="6"/>
          <w:numId w:val="18"/>
        </w:numPr>
        <w:tabs>
          <w:tab w:val="num" w:pos="709"/>
          <w:tab w:val="clear" w:pos="851"/>
          <w:tab w:val="clear" w:pos="5400"/>
        </w:tabs>
        <w:spacing w:line="276" w:lineRule="auto"/>
        <w:ind w:left="709" w:hanging="709"/>
        <w:rPr>
          <w:rFonts w:cs="Arial"/>
          <w:color w:val="000000" w:themeColor="text1"/>
          <w:sz w:val="21"/>
          <w:szCs w:val="21"/>
        </w:rPr>
      </w:pPr>
      <w:r w:rsidRPr="002E2F93">
        <w:rPr>
          <w:rFonts w:cs="Arial"/>
          <w:color w:val="000000" w:themeColor="text1"/>
          <w:sz w:val="21"/>
          <w:szCs w:val="21"/>
        </w:rPr>
        <w:t>We agree that this Undertaking shall not apply to any Confidential Information received by us which:</w:t>
      </w:r>
    </w:p>
    <w:p w:rsidR="004524F2" w:rsidRPr="002E2F93" w:rsidP="004524F2">
      <w:pPr>
        <w:spacing w:line="276" w:lineRule="auto"/>
        <w:jc w:val="both"/>
        <w:rPr>
          <w:rFonts w:ascii="Arial" w:hAnsi="Arial" w:cs="Arial"/>
          <w:color w:val="000000" w:themeColor="text1"/>
          <w:sz w:val="21"/>
          <w:szCs w:val="21"/>
        </w:rPr>
      </w:pPr>
    </w:p>
    <w:p w:rsidR="004524F2" w:rsidRPr="002E2F93" w:rsidP="004524F2">
      <w:pPr>
        <w:pStyle w:val="ListContinue3"/>
        <w:numPr>
          <w:ilvl w:val="0"/>
          <w:numId w:val="7"/>
        </w:numPr>
        <w:tabs>
          <w:tab w:val="left" w:pos="709"/>
          <w:tab w:val="num" w:pos="1430"/>
          <w:tab w:val="clear" w:pos="1701"/>
        </w:tabs>
        <w:spacing w:line="276" w:lineRule="auto"/>
        <w:ind w:left="1418" w:hanging="713"/>
        <w:rPr>
          <w:rFonts w:cs="Arial"/>
          <w:color w:val="000000" w:themeColor="text1"/>
          <w:sz w:val="21"/>
          <w:szCs w:val="21"/>
        </w:rPr>
      </w:pPr>
      <w:r w:rsidRPr="002E2F93">
        <w:rPr>
          <w:rFonts w:cs="Arial"/>
          <w:color w:val="000000" w:themeColor="text1"/>
          <w:sz w:val="21"/>
          <w:szCs w:val="21"/>
        </w:rPr>
        <w:t xml:space="preserve">is or becomes public knowledge (otherwise than by breach of this Undertaking); </w:t>
      </w:r>
    </w:p>
    <w:p w:rsidR="004524F2" w:rsidRPr="002E2F93" w:rsidP="004524F2">
      <w:pPr>
        <w:tabs>
          <w:tab w:val="left" w:pos="1440"/>
        </w:tabs>
        <w:spacing w:line="276" w:lineRule="auto"/>
        <w:ind w:left="720"/>
        <w:jc w:val="both"/>
        <w:rPr>
          <w:rFonts w:ascii="Arial" w:hAnsi="Arial" w:cs="Arial"/>
          <w:color w:val="000000" w:themeColor="text1"/>
          <w:sz w:val="21"/>
          <w:szCs w:val="21"/>
        </w:rPr>
      </w:pPr>
    </w:p>
    <w:p w:rsidR="004524F2" w:rsidRPr="002E2F93" w:rsidP="004524F2">
      <w:pPr>
        <w:pStyle w:val="ListContinue3"/>
        <w:numPr>
          <w:ilvl w:val="0"/>
          <w:numId w:val="7"/>
        </w:numPr>
        <w:tabs>
          <w:tab w:val="left" w:pos="709"/>
          <w:tab w:val="num" w:pos="1430"/>
          <w:tab w:val="clear" w:pos="1701"/>
        </w:tabs>
        <w:spacing w:line="276" w:lineRule="auto"/>
        <w:ind w:left="1418" w:hanging="713"/>
        <w:rPr>
          <w:rFonts w:cs="Arial"/>
          <w:color w:val="000000" w:themeColor="text1"/>
          <w:sz w:val="21"/>
          <w:szCs w:val="21"/>
        </w:rPr>
      </w:pPr>
      <w:r w:rsidRPr="002E2F93">
        <w:rPr>
          <w:rFonts w:cs="Arial"/>
          <w:color w:val="000000" w:themeColor="text1"/>
          <w:sz w:val="21"/>
          <w:szCs w:val="21"/>
        </w:rPr>
        <w:t xml:space="preserve">was in the possession of the receiving party without restriction as to its disclosure, before receiving it from the disclosing party; </w:t>
      </w:r>
    </w:p>
    <w:p w:rsidR="004524F2" w:rsidRPr="002E2F93" w:rsidP="004524F2">
      <w:pPr>
        <w:tabs>
          <w:tab w:val="left" w:pos="1440"/>
        </w:tabs>
        <w:spacing w:line="276" w:lineRule="auto"/>
        <w:ind w:left="720"/>
        <w:jc w:val="both"/>
        <w:rPr>
          <w:rFonts w:ascii="Arial" w:hAnsi="Arial" w:cs="Arial"/>
          <w:color w:val="000000" w:themeColor="text1"/>
          <w:sz w:val="21"/>
          <w:szCs w:val="21"/>
        </w:rPr>
      </w:pPr>
    </w:p>
    <w:p w:rsidR="004524F2" w:rsidRPr="002E2F93" w:rsidP="004524F2">
      <w:pPr>
        <w:pStyle w:val="ListContinue3"/>
        <w:numPr>
          <w:ilvl w:val="0"/>
          <w:numId w:val="7"/>
        </w:numPr>
        <w:tabs>
          <w:tab w:val="left" w:pos="709"/>
          <w:tab w:val="num" w:pos="1430"/>
          <w:tab w:val="clear" w:pos="1701"/>
        </w:tabs>
        <w:spacing w:line="276" w:lineRule="auto"/>
        <w:ind w:left="1418" w:hanging="713"/>
        <w:rPr>
          <w:rFonts w:cs="Arial"/>
          <w:color w:val="000000" w:themeColor="text1"/>
          <w:sz w:val="21"/>
          <w:szCs w:val="21"/>
        </w:rPr>
      </w:pPr>
      <w:r w:rsidRPr="002E2F93">
        <w:rPr>
          <w:rFonts w:cs="Arial"/>
          <w:color w:val="000000" w:themeColor="text1"/>
          <w:sz w:val="21"/>
          <w:szCs w:val="21"/>
        </w:rPr>
        <w:t xml:space="preserve">is received from a third party who lawfully acquired it and who is under no obligation restricting its disclosure; </w:t>
      </w:r>
    </w:p>
    <w:p w:rsidR="004524F2" w:rsidRPr="002E2F93" w:rsidP="004524F2">
      <w:pPr>
        <w:tabs>
          <w:tab w:val="left" w:pos="1440"/>
        </w:tabs>
        <w:spacing w:line="276" w:lineRule="auto"/>
        <w:ind w:left="720"/>
        <w:jc w:val="both"/>
        <w:rPr>
          <w:rFonts w:ascii="Arial" w:hAnsi="Arial" w:cs="Arial"/>
          <w:color w:val="000000" w:themeColor="text1"/>
          <w:sz w:val="21"/>
          <w:szCs w:val="21"/>
        </w:rPr>
      </w:pPr>
    </w:p>
    <w:p w:rsidR="004524F2" w:rsidRPr="002E2F93" w:rsidP="004524F2">
      <w:pPr>
        <w:pStyle w:val="ListContinue3"/>
        <w:numPr>
          <w:ilvl w:val="0"/>
          <w:numId w:val="7"/>
        </w:numPr>
        <w:tabs>
          <w:tab w:val="left" w:pos="709"/>
          <w:tab w:val="num" w:pos="1430"/>
          <w:tab w:val="clear" w:pos="1701"/>
        </w:tabs>
        <w:spacing w:line="276" w:lineRule="auto"/>
        <w:ind w:left="1418" w:hanging="713"/>
        <w:rPr>
          <w:rFonts w:cs="Arial"/>
          <w:color w:val="000000" w:themeColor="text1"/>
          <w:sz w:val="21"/>
          <w:szCs w:val="21"/>
        </w:rPr>
      </w:pPr>
      <w:r w:rsidRPr="002E2F93">
        <w:rPr>
          <w:rFonts w:cs="Arial"/>
          <w:color w:val="000000" w:themeColor="text1"/>
          <w:sz w:val="21"/>
          <w:szCs w:val="21"/>
        </w:rPr>
        <w:t>is independently developed without access to the Confidential Information; or</w:t>
      </w:r>
    </w:p>
    <w:p w:rsidR="004524F2" w:rsidRPr="002E2F93" w:rsidP="004524F2">
      <w:pPr>
        <w:tabs>
          <w:tab w:val="left" w:pos="1440"/>
        </w:tabs>
        <w:spacing w:line="276" w:lineRule="auto"/>
        <w:ind w:left="720"/>
        <w:jc w:val="both"/>
        <w:rPr>
          <w:rFonts w:ascii="Arial" w:hAnsi="Arial" w:cs="Arial"/>
          <w:color w:val="000000" w:themeColor="text1"/>
          <w:sz w:val="21"/>
          <w:szCs w:val="21"/>
        </w:rPr>
      </w:pPr>
    </w:p>
    <w:p w:rsidR="004524F2" w:rsidRPr="002E2F93" w:rsidP="004524F2">
      <w:pPr>
        <w:pStyle w:val="ListContinue3"/>
        <w:numPr>
          <w:ilvl w:val="0"/>
          <w:numId w:val="7"/>
        </w:numPr>
        <w:tabs>
          <w:tab w:val="left" w:pos="709"/>
          <w:tab w:val="num" w:pos="1430"/>
          <w:tab w:val="clear" w:pos="1701"/>
        </w:tabs>
        <w:spacing w:line="276" w:lineRule="auto"/>
        <w:ind w:left="1418" w:hanging="713"/>
        <w:rPr>
          <w:rFonts w:cs="Arial"/>
          <w:color w:val="000000" w:themeColor="text1"/>
          <w:sz w:val="21"/>
          <w:szCs w:val="21"/>
        </w:rPr>
      </w:pPr>
      <w:r w:rsidRPr="002E2F93">
        <w:rPr>
          <w:rFonts w:cs="Arial"/>
          <w:color w:val="000000" w:themeColor="text1"/>
          <w:sz w:val="21"/>
          <w:szCs w:val="21"/>
        </w:rPr>
        <w:t>must be disclosed pursuant to a statutory, legal or parliamentary obligation placed upon the party making the disclosure, including any requirements for disclosure.</w:t>
      </w:r>
    </w:p>
    <w:p w:rsidR="004524F2" w:rsidRPr="002E2F93" w:rsidP="004524F2">
      <w:pPr>
        <w:spacing w:line="276" w:lineRule="auto"/>
        <w:jc w:val="both"/>
        <w:rPr>
          <w:rFonts w:ascii="Arial" w:hAnsi="Arial" w:cs="Arial"/>
          <w:color w:val="000000" w:themeColor="text1"/>
          <w:sz w:val="21"/>
          <w:szCs w:val="21"/>
        </w:rPr>
      </w:pPr>
    </w:p>
    <w:p w:rsidR="004524F2" w:rsidRPr="002E2F93" w:rsidP="004524F2">
      <w:pPr>
        <w:pStyle w:val="ListContinue2"/>
        <w:numPr>
          <w:ilvl w:val="0"/>
          <w:numId w:val="0"/>
        </w:numPr>
        <w:tabs>
          <w:tab w:val="left" w:pos="0"/>
          <w:tab w:val="clear" w:pos="851"/>
        </w:tabs>
        <w:spacing w:line="276" w:lineRule="auto"/>
        <w:ind w:left="709" w:hanging="709"/>
        <w:rPr>
          <w:rFonts w:cs="Arial"/>
          <w:color w:val="000000" w:themeColor="text1"/>
          <w:sz w:val="21"/>
          <w:szCs w:val="21"/>
        </w:rPr>
      </w:pPr>
      <w:r w:rsidRPr="002E2F93">
        <w:rPr>
          <w:rFonts w:cs="Arial"/>
          <w:color w:val="000000" w:themeColor="text1"/>
          <w:sz w:val="21"/>
          <w:szCs w:val="21"/>
        </w:rPr>
        <w:t>7</w:t>
      </w:r>
      <w:r w:rsidRPr="002E2F93">
        <w:rPr>
          <w:rFonts w:cs="Arial"/>
          <w:color w:val="000000" w:themeColor="text1"/>
          <w:sz w:val="21"/>
          <w:szCs w:val="21"/>
        </w:rPr>
        <w:t>.</w:t>
      </w:r>
      <w:r w:rsidRPr="002E2F93">
        <w:rPr>
          <w:rFonts w:cs="Arial"/>
          <w:color w:val="000000" w:themeColor="text1"/>
          <w:sz w:val="21"/>
          <w:szCs w:val="21"/>
        </w:rPr>
        <w:tab/>
        <w:t>The provisions under this Undertaking are without prejudice to the application of the Official Secrets Act (Chapter 213, Revised Edition 2012) to any Confidential Information.</w:t>
      </w:r>
    </w:p>
    <w:p w:rsidR="004524F2" w:rsidRPr="002E2F93" w:rsidP="004524F2">
      <w:pPr>
        <w:pStyle w:val="ListContinue2"/>
        <w:numPr>
          <w:ilvl w:val="0"/>
          <w:numId w:val="0"/>
        </w:numPr>
        <w:tabs>
          <w:tab w:val="left" w:pos="0"/>
          <w:tab w:val="clear" w:pos="851"/>
        </w:tabs>
        <w:spacing w:line="276" w:lineRule="auto"/>
        <w:rPr>
          <w:rFonts w:cs="Arial"/>
          <w:strike/>
          <w:color w:val="000000" w:themeColor="text1"/>
          <w:sz w:val="21"/>
          <w:szCs w:val="21"/>
        </w:rPr>
      </w:pPr>
    </w:p>
    <w:p w:rsidR="004524F2" w:rsidRPr="002E2F93" w:rsidP="004524F2">
      <w:pPr>
        <w:pStyle w:val="ListNumber2"/>
        <w:numPr>
          <w:ilvl w:val="0"/>
          <w:numId w:val="0"/>
        </w:numPr>
        <w:tabs>
          <w:tab w:val="clear" w:pos="851"/>
        </w:tabs>
        <w:spacing w:line="276" w:lineRule="auto"/>
        <w:ind w:left="720" w:hanging="720"/>
        <w:rPr>
          <w:rFonts w:cs="Arial"/>
          <w:color w:val="000000" w:themeColor="text1"/>
          <w:sz w:val="21"/>
          <w:szCs w:val="21"/>
        </w:rPr>
      </w:pPr>
      <w:r w:rsidRPr="002E2F93">
        <w:rPr>
          <w:rFonts w:cs="Arial"/>
          <w:color w:val="000000" w:themeColor="text1"/>
          <w:sz w:val="21"/>
          <w:szCs w:val="21"/>
        </w:rPr>
        <w:t>8</w:t>
      </w:r>
      <w:r w:rsidRPr="002E2F93">
        <w:rPr>
          <w:rFonts w:cs="Arial"/>
          <w:color w:val="000000" w:themeColor="text1"/>
          <w:sz w:val="21"/>
          <w:szCs w:val="21"/>
        </w:rPr>
        <w:t>.</w:t>
      </w:r>
      <w:r w:rsidRPr="002E2F93">
        <w:rPr>
          <w:rFonts w:cs="Arial"/>
          <w:color w:val="000000" w:themeColor="text1"/>
          <w:sz w:val="21"/>
          <w:szCs w:val="21"/>
        </w:rPr>
        <w:tab/>
        <w:t>Where we are no longer carrying out the Purpose or when the Confidential Information is no longer required for the Purpose or upon request by the Board (whichever is earlier), we:</w:t>
      </w:r>
    </w:p>
    <w:p w:rsidR="004524F2" w:rsidRPr="002E2F93" w:rsidP="004524F2">
      <w:pPr>
        <w:pStyle w:val="ListContinue3"/>
        <w:numPr>
          <w:ilvl w:val="0"/>
          <w:numId w:val="0"/>
        </w:numPr>
        <w:tabs>
          <w:tab w:val="clear" w:pos="1701"/>
          <w:tab w:val="left" w:pos="2568"/>
        </w:tabs>
        <w:spacing w:line="276" w:lineRule="auto"/>
        <w:rPr>
          <w:rFonts w:cs="Arial"/>
          <w:color w:val="000000" w:themeColor="text1"/>
          <w:sz w:val="21"/>
          <w:szCs w:val="21"/>
          <w:lang w:val="en-US"/>
        </w:rPr>
      </w:pPr>
      <w:r w:rsidRPr="002E2F93">
        <w:rPr>
          <w:rFonts w:cs="Arial"/>
          <w:color w:val="000000" w:themeColor="text1"/>
          <w:sz w:val="21"/>
          <w:szCs w:val="21"/>
          <w:lang w:val="en-US"/>
        </w:rPr>
        <w:tab/>
      </w:r>
    </w:p>
    <w:p w:rsidR="004524F2" w:rsidRPr="002E2F93" w:rsidP="004524F2">
      <w:pPr>
        <w:pStyle w:val="ListContinue3"/>
        <w:numPr>
          <w:ilvl w:val="0"/>
          <w:numId w:val="0"/>
        </w:numPr>
        <w:tabs>
          <w:tab w:val="left" w:pos="709"/>
          <w:tab w:val="clear" w:pos="1701"/>
        </w:tabs>
        <w:spacing w:line="276" w:lineRule="auto"/>
        <w:ind w:left="1440" w:hanging="1440"/>
        <w:rPr>
          <w:rFonts w:cs="Arial"/>
          <w:color w:val="000000" w:themeColor="text1"/>
          <w:sz w:val="21"/>
          <w:szCs w:val="21"/>
        </w:rPr>
      </w:pPr>
      <w:r w:rsidRPr="002E2F93">
        <w:rPr>
          <w:rFonts w:cs="Arial"/>
          <w:color w:val="000000" w:themeColor="text1"/>
          <w:sz w:val="21"/>
          <w:szCs w:val="21"/>
          <w:lang w:val="en-US"/>
        </w:rPr>
        <w:tab/>
        <w:t>(a)</w:t>
      </w:r>
      <w:r w:rsidRPr="002E2F93">
        <w:rPr>
          <w:rFonts w:cs="Arial"/>
          <w:color w:val="000000" w:themeColor="text1"/>
          <w:sz w:val="21"/>
          <w:szCs w:val="21"/>
          <w:lang w:val="en-US"/>
        </w:rPr>
        <w:tab/>
      </w:r>
      <w:r w:rsidRPr="002E2F93">
        <w:rPr>
          <w:rFonts w:cs="Arial"/>
          <w:color w:val="000000" w:themeColor="text1"/>
          <w:sz w:val="21"/>
          <w:szCs w:val="21"/>
        </w:rPr>
        <w:t>shall not maintain, keep any copies of or otherwise store any Confidential Information of the Board within any computer system maintained or controlled by us whether within or outside Singapore;</w:t>
      </w:r>
    </w:p>
    <w:p w:rsidR="004524F2" w:rsidRPr="002E2F93" w:rsidP="004524F2">
      <w:pPr>
        <w:tabs>
          <w:tab w:val="left" w:pos="1260"/>
          <w:tab w:val="left" w:pos="1440"/>
        </w:tabs>
        <w:spacing w:line="276" w:lineRule="auto"/>
        <w:ind w:left="1440" w:hanging="720"/>
        <w:jc w:val="both"/>
        <w:rPr>
          <w:rFonts w:ascii="Arial" w:hAnsi="Arial" w:cs="Arial"/>
          <w:color w:val="000000" w:themeColor="text1"/>
          <w:sz w:val="21"/>
          <w:szCs w:val="21"/>
        </w:rPr>
      </w:pPr>
    </w:p>
    <w:p w:rsidR="004524F2" w:rsidRPr="002E2F93" w:rsidP="004524F2">
      <w:pPr>
        <w:pStyle w:val="ListContinue3"/>
        <w:numPr>
          <w:ilvl w:val="0"/>
          <w:numId w:val="0"/>
        </w:numPr>
        <w:tabs>
          <w:tab w:val="left" w:pos="709"/>
          <w:tab w:val="clear" w:pos="1701"/>
        </w:tabs>
        <w:spacing w:line="276" w:lineRule="auto"/>
        <w:ind w:left="1440" w:hanging="1440"/>
        <w:rPr>
          <w:rFonts w:cs="Arial"/>
          <w:color w:val="000000" w:themeColor="text1"/>
          <w:sz w:val="21"/>
          <w:szCs w:val="21"/>
        </w:rPr>
      </w:pPr>
      <w:r w:rsidRPr="002E2F93">
        <w:rPr>
          <w:rFonts w:cs="Arial"/>
          <w:color w:val="000000" w:themeColor="text1"/>
          <w:sz w:val="21"/>
          <w:szCs w:val="21"/>
        </w:rPr>
        <w:tab/>
        <w:t>(b)</w:t>
      </w:r>
      <w:r w:rsidRPr="002E2F93">
        <w:rPr>
          <w:rFonts w:cs="Arial"/>
          <w:color w:val="000000" w:themeColor="text1"/>
          <w:sz w:val="21"/>
          <w:szCs w:val="21"/>
        </w:rPr>
        <w:tab/>
        <w:t xml:space="preserve">shall, at our own cost, within one month, securely destroy (such that they are no longer retrievable), all Confidential Information of the Board and all copies of it in our possession, or in the possession of our Authorised </w:t>
      </w:r>
      <w:r w:rsidRPr="002E2F93" w:rsidR="00AA6F49">
        <w:rPr>
          <w:rFonts w:cs="Arial"/>
          <w:color w:val="000000" w:themeColor="text1"/>
          <w:sz w:val="21"/>
          <w:szCs w:val="21"/>
        </w:rPr>
        <w:t>Representatives; and</w:t>
      </w:r>
    </w:p>
    <w:p w:rsidR="004524F2" w:rsidRPr="002E2F93" w:rsidP="004524F2">
      <w:pPr>
        <w:tabs>
          <w:tab w:val="left" w:pos="1260"/>
          <w:tab w:val="left" w:pos="1440"/>
        </w:tabs>
        <w:spacing w:line="276" w:lineRule="auto"/>
        <w:ind w:left="1440" w:hanging="720"/>
        <w:jc w:val="both"/>
        <w:rPr>
          <w:rFonts w:ascii="Arial" w:hAnsi="Arial" w:cs="Arial"/>
          <w:color w:val="000000" w:themeColor="text1"/>
          <w:sz w:val="21"/>
          <w:szCs w:val="21"/>
        </w:rPr>
      </w:pPr>
    </w:p>
    <w:p w:rsidR="005A5E80" w:rsidRPr="002E2F93" w:rsidP="005A5E80">
      <w:pPr>
        <w:pStyle w:val="ListContinue3"/>
        <w:numPr>
          <w:ilvl w:val="0"/>
          <w:numId w:val="0"/>
        </w:numPr>
        <w:tabs>
          <w:tab w:val="clear" w:pos="1701"/>
        </w:tabs>
        <w:spacing w:line="276" w:lineRule="auto"/>
        <w:ind w:left="1418" w:hanging="709"/>
        <w:rPr>
          <w:rFonts w:cs="Arial"/>
          <w:color w:val="000000" w:themeColor="text1"/>
          <w:sz w:val="21"/>
          <w:szCs w:val="21"/>
        </w:rPr>
      </w:pPr>
      <w:r w:rsidRPr="002E2F93">
        <w:rPr>
          <w:rFonts w:cs="Arial"/>
          <w:color w:val="000000" w:themeColor="text1"/>
          <w:sz w:val="21"/>
          <w:szCs w:val="21"/>
        </w:rPr>
        <w:t>(c)</w:t>
      </w:r>
      <w:r w:rsidRPr="002E2F93">
        <w:rPr>
          <w:rFonts w:cs="Arial"/>
          <w:color w:val="000000" w:themeColor="text1"/>
          <w:sz w:val="21"/>
          <w:szCs w:val="21"/>
        </w:rPr>
        <w:tab/>
      </w:r>
      <w:r w:rsidRPr="002E2F93" w:rsidR="004524F2">
        <w:rPr>
          <w:rFonts w:cs="Arial"/>
          <w:color w:val="000000" w:themeColor="text1"/>
          <w:sz w:val="21"/>
          <w:szCs w:val="21"/>
        </w:rPr>
        <w:t>shall not use, incorporate and/or otherwise exploit any Confidential Information of the Board in any manner whatsoever</w:t>
      </w:r>
      <w:r w:rsidRPr="002E2F93">
        <w:rPr>
          <w:rFonts w:cs="Arial"/>
          <w:color w:val="000000" w:themeColor="text1"/>
          <w:sz w:val="21"/>
          <w:szCs w:val="21"/>
        </w:rPr>
        <w:t>.</w:t>
      </w:r>
    </w:p>
    <w:p w:rsidR="004524F2" w:rsidRPr="002E2F93" w:rsidP="004524F2">
      <w:pPr>
        <w:pStyle w:val="ListContinue3"/>
        <w:numPr>
          <w:ilvl w:val="0"/>
          <w:numId w:val="0"/>
        </w:numPr>
        <w:tabs>
          <w:tab w:val="left" w:pos="709"/>
          <w:tab w:val="clear" w:pos="1701"/>
        </w:tabs>
        <w:spacing w:line="276" w:lineRule="auto"/>
        <w:ind w:left="1418" w:hanging="709"/>
        <w:rPr>
          <w:rFonts w:cs="Arial"/>
          <w:color w:val="000000" w:themeColor="text1"/>
          <w:sz w:val="21"/>
          <w:szCs w:val="21"/>
        </w:rPr>
      </w:pPr>
      <w:r w:rsidRPr="002E2F93">
        <w:rPr>
          <w:rFonts w:cs="Arial"/>
          <w:color w:val="000000" w:themeColor="text1"/>
          <w:sz w:val="21"/>
          <w:szCs w:val="21"/>
        </w:rPr>
        <w:tab/>
      </w:r>
    </w:p>
    <w:p w:rsidR="004524F2" w:rsidRPr="002E2F93" w:rsidP="004524F2">
      <w:pPr>
        <w:spacing w:line="276" w:lineRule="auto"/>
        <w:ind w:left="1260" w:hanging="540"/>
        <w:jc w:val="both"/>
        <w:rPr>
          <w:rFonts w:ascii="Arial" w:hAnsi="Arial" w:cs="Arial"/>
          <w:color w:val="000000" w:themeColor="text1"/>
          <w:sz w:val="21"/>
          <w:szCs w:val="21"/>
        </w:rPr>
      </w:pPr>
    </w:p>
    <w:p w:rsidR="00105F84" w:rsidRPr="002E2F93" w:rsidP="00105F84">
      <w:pPr>
        <w:pStyle w:val="ListParagraph"/>
        <w:spacing w:line="276" w:lineRule="auto"/>
        <w:ind w:left="709"/>
        <w:jc w:val="both"/>
        <w:rPr>
          <w:rFonts w:ascii="Arial" w:hAnsi="Arial" w:cs="Arial"/>
          <w:color w:val="000000" w:themeColor="text1"/>
          <w:sz w:val="21"/>
          <w:szCs w:val="21"/>
        </w:rPr>
      </w:pPr>
    </w:p>
    <w:p w:rsidR="004524F2" w:rsidRPr="002E2F93" w:rsidP="00E1364D">
      <w:pPr>
        <w:spacing w:line="276" w:lineRule="auto"/>
        <w:ind w:left="709" w:hanging="709"/>
        <w:jc w:val="both"/>
        <w:rPr>
          <w:rFonts w:ascii="Arial" w:hAnsi="Arial" w:cs="Arial"/>
          <w:color w:val="000000" w:themeColor="text1"/>
          <w:sz w:val="21"/>
          <w:szCs w:val="21"/>
        </w:rPr>
      </w:pPr>
      <w:r w:rsidRPr="002E2F93">
        <w:rPr>
          <w:rFonts w:ascii="Arial" w:hAnsi="Arial" w:cs="Arial"/>
          <w:color w:val="000000" w:themeColor="text1"/>
          <w:sz w:val="21"/>
          <w:szCs w:val="21"/>
        </w:rPr>
        <w:t>9.</w:t>
      </w:r>
      <w:r w:rsidRPr="002E2F93">
        <w:rPr>
          <w:rFonts w:ascii="Arial" w:hAnsi="Arial" w:cs="Arial"/>
          <w:color w:val="000000" w:themeColor="text1"/>
          <w:sz w:val="21"/>
          <w:szCs w:val="21"/>
        </w:rPr>
        <w:tab/>
      </w:r>
      <w:r w:rsidRPr="002E2F93">
        <w:rPr>
          <w:rFonts w:ascii="Arial" w:hAnsi="Arial" w:cs="Arial"/>
          <w:color w:val="000000" w:themeColor="text1"/>
          <w:sz w:val="21"/>
          <w:szCs w:val="21"/>
        </w:rPr>
        <w:t>We, including our Authorised Representatives, shall not publish or release, nor shall we allow or suffer the publication or release of, any news item, article, publication, advertisement, prepared speech or any other information or material acquired in the course of carrying out the Purpose or pertaining to any part or whole of this Undertaking and the Purpose in any media to any third party without the prior written consent for the release or publication of such Confidential Information as granted by the Board.</w:t>
      </w:r>
    </w:p>
    <w:p w:rsidR="005A5E80" w:rsidRPr="002E2F93" w:rsidP="00E1364D">
      <w:pPr>
        <w:pStyle w:val="ListParagraph"/>
        <w:ind w:left="709" w:hanging="709"/>
        <w:rPr>
          <w:rFonts w:ascii="Arial" w:hAnsi="Arial" w:cs="Arial"/>
          <w:color w:val="000000" w:themeColor="text1"/>
          <w:sz w:val="21"/>
          <w:szCs w:val="21"/>
        </w:rPr>
      </w:pPr>
    </w:p>
    <w:p w:rsidR="00FB6340" w:rsidRPr="002E2F93" w:rsidP="00E1364D">
      <w:pPr>
        <w:pStyle w:val="ListParagraph"/>
        <w:numPr>
          <w:ilvl w:val="6"/>
          <w:numId w:val="19"/>
        </w:numPr>
        <w:tabs>
          <w:tab w:val="num" w:pos="709"/>
          <w:tab w:val="clear" w:pos="5400"/>
        </w:tabs>
        <w:spacing w:line="276" w:lineRule="auto"/>
        <w:ind w:left="709" w:hanging="709"/>
        <w:jc w:val="both"/>
        <w:rPr>
          <w:rFonts w:ascii="Arial" w:hAnsi="Arial" w:cs="Arial"/>
          <w:color w:val="000000" w:themeColor="text1"/>
          <w:sz w:val="21"/>
          <w:szCs w:val="21"/>
        </w:rPr>
      </w:pPr>
      <w:r w:rsidRPr="002E2F93">
        <w:rPr>
          <w:rFonts w:ascii="Arial" w:hAnsi="Arial" w:cs="Arial"/>
          <w:color w:val="000000" w:themeColor="text1"/>
          <w:sz w:val="21"/>
          <w:szCs w:val="21"/>
        </w:rPr>
        <w:t>We shall co-operate with the Board and/or its appointed auditor on audits relating to access to the MBE System by us and our Authorised Representatives and allow the Board's staff or its appointed agent(s) and/or sub-contractor(s) to inspect all such documents pertaining to such access to the MBE System by us and our Authorised Representatives.</w:t>
      </w:r>
    </w:p>
    <w:p w:rsidR="00766262" w:rsidRPr="002E2F93" w:rsidP="00766262">
      <w:pPr>
        <w:pStyle w:val="ListParagraph"/>
        <w:rPr>
          <w:rFonts w:ascii="Arial" w:hAnsi="Arial" w:cs="Arial"/>
          <w:color w:val="000000" w:themeColor="text1"/>
          <w:sz w:val="21"/>
          <w:szCs w:val="21"/>
        </w:rPr>
      </w:pPr>
    </w:p>
    <w:p w:rsidR="00DD1781" w:rsidRPr="002E2F93" w:rsidP="00DD1781">
      <w:pPr>
        <w:pStyle w:val="ListNumber2"/>
        <w:numPr>
          <w:ilvl w:val="0"/>
          <w:numId w:val="0"/>
        </w:numPr>
        <w:tabs>
          <w:tab w:val="clear" w:pos="851"/>
        </w:tabs>
        <w:spacing w:line="276" w:lineRule="auto"/>
        <w:ind w:left="709" w:hanging="709"/>
        <w:rPr>
          <w:rFonts w:cs="Arial"/>
          <w:color w:val="000000" w:themeColor="text1"/>
          <w:sz w:val="21"/>
          <w:szCs w:val="21"/>
        </w:rPr>
      </w:pPr>
      <w:r w:rsidRPr="002E2F93">
        <w:rPr>
          <w:rFonts w:cs="Arial"/>
          <w:color w:val="000000" w:themeColor="text1"/>
          <w:sz w:val="21"/>
          <w:szCs w:val="21"/>
        </w:rPr>
        <w:t>1</w:t>
      </w:r>
      <w:r w:rsidRPr="002E2F93" w:rsidR="00E1364D">
        <w:rPr>
          <w:rFonts w:cs="Arial"/>
          <w:color w:val="000000" w:themeColor="text1"/>
          <w:sz w:val="21"/>
          <w:szCs w:val="21"/>
        </w:rPr>
        <w:t>1</w:t>
      </w:r>
      <w:r w:rsidRPr="002E2F93">
        <w:rPr>
          <w:rFonts w:cs="Arial"/>
          <w:color w:val="000000" w:themeColor="text1"/>
          <w:sz w:val="21"/>
          <w:szCs w:val="21"/>
        </w:rPr>
        <w:t xml:space="preserve">. </w:t>
      </w:r>
      <w:r w:rsidRPr="002E2F93">
        <w:rPr>
          <w:rFonts w:cs="Arial"/>
          <w:color w:val="000000" w:themeColor="text1"/>
          <w:sz w:val="21"/>
          <w:szCs w:val="21"/>
        </w:rPr>
        <w:tab/>
        <w:t>We agree that this Undertaking shall continue to have full force and effect notwithstanding that we are no longer carrying out the Purpose or that the Confidential Information is no longer required for the Purpose.</w:t>
      </w:r>
    </w:p>
    <w:p w:rsidR="00DD1781" w:rsidRPr="002E2F93" w:rsidP="00DD1781">
      <w:pPr>
        <w:pStyle w:val="ListNumber2"/>
        <w:numPr>
          <w:ilvl w:val="0"/>
          <w:numId w:val="0"/>
        </w:numPr>
        <w:tabs>
          <w:tab w:val="clear" w:pos="851"/>
        </w:tabs>
        <w:spacing w:line="276" w:lineRule="auto"/>
        <w:rPr>
          <w:rFonts w:cs="Arial"/>
          <w:color w:val="000000" w:themeColor="text1"/>
          <w:sz w:val="21"/>
          <w:szCs w:val="21"/>
        </w:rPr>
      </w:pPr>
    </w:p>
    <w:p w:rsidR="00DD1781" w:rsidRPr="002E2F93" w:rsidP="00DD1781">
      <w:pPr>
        <w:pStyle w:val="ListNumber2"/>
        <w:numPr>
          <w:ilvl w:val="0"/>
          <w:numId w:val="0"/>
        </w:numPr>
        <w:tabs>
          <w:tab w:val="clear" w:pos="851"/>
        </w:tabs>
        <w:spacing w:line="276" w:lineRule="auto"/>
        <w:ind w:left="709" w:hanging="709"/>
        <w:rPr>
          <w:rFonts w:cs="Arial"/>
          <w:color w:val="000000" w:themeColor="text1"/>
          <w:sz w:val="21"/>
          <w:szCs w:val="21"/>
        </w:rPr>
      </w:pPr>
      <w:r w:rsidRPr="002E2F93">
        <w:rPr>
          <w:rFonts w:cs="Arial"/>
          <w:color w:val="000000" w:themeColor="text1"/>
          <w:sz w:val="21"/>
          <w:szCs w:val="21"/>
        </w:rPr>
        <w:t>1</w:t>
      </w:r>
      <w:r w:rsidRPr="002E2F93" w:rsidR="00E1364D">
        <w:rPr>
          <w:rFonts w:cs="Arial"/>
          <w:color w:val="000000" w:themeColor="text1"/>
          <w:sz w:val="21"/>
          <w:szCs w:val="21"/>
        </w:rPr>
        <w:t>2</w:t>
      </w:r>
      <w:r w:rsidRPr="002E2F93">
        <w:rPr>
          <w:rFonts w:cs="Arial"/>
          <w:color w:val="000000" w:themeColor="text1"/>
          <w:sz w:val="21"/>
          <w:szCs w:val="21"/>
        </w:rPr>
        <w:t>.</w:t>
      </w:r>
      <w:r w:rsidRPr="002E2F93">
        <w:rPr>
          <w:rFonts w:cs="Arial"/>
          <w:color w:val="000000" w:themeColor="text1"/>
          <w:sz w:val="21"/>
          <w:szCs w:val="21"/>
        </w:rPr>
        <w:tab/>
        <w:t xml:space="preserve">If we fail to comply with these confidentiality provisions, the Board reserves the right to </w:t>
      </w:r>
      <w:r w:rsidRPr="002E2F93" w:rsidR="00366475">
        <w:rPr>
          <w:rFonts w:cs="Arial"/>
          <w:color w:val="000000" w:themeColor="text1"/>
          <w:sz w:val="21"/>
          <w:szCs w:val="21"/>
        </w:rPr>
        <w:t xml:space="preserve">withdraw its consent to disclose the Confidential Information to us and MOH reserves the right to terminate </w:t>
      </w:r>
      <w:r w:rsidRPr="002E2F93">
        <w:rPr>
          <w:rFonts w:cs="Arial"/>
          <w:color w:val="000000" w:themeColor="text1"/>
          <w:sz w:val="21"/>
          <w:szCs w:val="21"/>
        </w:rPr>
        <w:t>access</w:t>
      </w:r>
      <w:r w:rsidRPr="002E2F93" w:rsidR="00366475">
        <w:rPr>
          <w:rFonts w:cs="Arial"/>
          <w:color w:val="000000" w:themeColor="text1"/>
          <w:sz w:val="21"/>
          <w:szCs w:val="21"/>
        </w:rPr>
        <w:t xml:space="preserve"> to the MBE System.</w:t>
      </w:r>
    </w:p>
    <w:p w:rsidR="00F83E64" w:rsidRPr="002E2F93" w:rsidP="00DD1781">
      <w:pPr>
        <w:autoSpaceDE w:val="0"/>
        <w:autoSpaceDN w:val="0"/>
        <w:jc w:val="both"/>
        <w:rPr>
          <w:rFonts w:ascii="Arial" w:hAnsi="Arial" w:cs="Arial"/>
          <w:color w:val="000000" w:themeColor="text1"/>
          <w:sz w:val="21"/>
          <w:szCs w:val="21"/>
        </w:rPr>
      </w:pPr>
    </w:p>
    <w:p w:rsidR="004524F2" w:rsidRPr="002E2F93" w:rsidP="004524F2">
      <w:pPr>
        <w:pStyle w:val="ListParagraph"/>
        <w:spacing w:line="276" w:lineRule="auto"/>
        <w:ind w:left="709"/>
        <w:jc w:val="both"/>
        <w:rPr>
          <w:rFonts w:ascii="Arial" w:hAnsi="Arial" w:cs="Arial"/>
          <w:b/>
          <w:bCs/>
          <w:color w:val="000000" w:themeColor="text1"/>
          <w:sz w:val="21"/>
          <w:szCs w:val="21"/>
          <w:u w:val="single"/>
        </w:rPr>
      </w:pPr>
    </w:p>
    <w:p w:rsidR="004524F2" w:rsidRPr="002E2F93" w:rsidP="004524F2">
      <w:pPr>
        <w:rPr>
          <w:rFonts w:ascii="Arial" w:hAnsi="Arial" w:cs="Arial"/>
          <w:b/>
          <w:bCs/>
          <w:color w:val="000000" w:themeColor="text1"/>
          <w:sz w:val="21"/>
          <w:szCs w:val="21"/>
        </w:rPr>
      </w:pPr>
    </w:p>
    <w:p w:rsidR="00CB7A30" w:rsidRPr="002E2F93" w:rsidP="004524F2">
      <w:pPr>
        <w:rPr>
          <w:rFonts w:ascii="Arial" w:hAnsi="Arial" w:cs="Arial"/>
          <w:color w:val="000000" w:themeColor="text1"/>
          <w:sz w:val="21"/>
          <w:szCs w:val="21"/>
        </w:rPr>
      </w:pPr>
      <w:r w:rsidRPr="002E2F93">
        <w:rPr>
          <w:rFonts w:ascii="Arial" w:hAnsi="Arial" w:cs="Arial"/>
          <w:b/>
          <w:bCs/>
          <w:color w:val="000000" w:themeColor="text1"/>
          <w:sz w:val="21"/>
          <w:szCs w:val="21"/>
        </w:rPr>
        <w:t>SIGNED</w:t>
      </w:r>
      <w:r w:rsidRPr="002E2F93">
        <w:rPr>
          <w:rFonts w:ascii="Arial" w:hAnsi="Arial" w:cs="Arial"/>
          <w:color w:val="000000" w:themeColor="text1"/>
          <w:sz w:val="21"/>
          <w:szCs w:val="21"/>
        </w:rPr>
        <w:t xml:space="preserve"> for and on behalf of</w:t>
      </w:r>
      <w:r w:rsidRPr="002E2F93">
        <w:rPr>
          <w:rFonts w:ascii="Arial" w:hAnsi="Arial" w:cs="Arial"/>
          <w:color w:val="000000" w:themeColor="text1"/>
          <w:sz w:val="21"/>
          <w:szCs w:val="21"/>
        </w:rPr>
        <w:t>:</w:t>
      </w:r>
      <w:r w:rsidRPr="002E2F93">
        <w:rPr>
          <w:rFonts w:ascii="Arial" w:hAnsi="Arial" w:cs="Arial"/>
          <w:color w:val="000000" w:themeColor="text1"/>
          <w:sz w:val="21"/>
          <w:szCs w:val="21"/>
        </w:rPr>
        <w:t xml:space="preserve"> </w:t>
      </w:r>
    </w:p>
    <w:p w:rsidR="00CB7A30" w:rsidRPr="002E2F93" w:rsidP="004524F2">
      <w:pPr>
        <w:rPr>
          <w:rFonts w:ascii="Arial" w:hAnsi="Arial" w:cs="Arial"/>
          <w:color w:val="000000" w:themeColor="text1"/>
          <w:sz w:val="21"/>
          <w:szCs w:val="21"/>
        </w:rPr>
      </w:pPr>
    </w:p>
    <w:p w:rsidR="00CB7A30" w:rsidRPr="002E2F93" w:rsidP="00CB7A30">
      <w:pPr>
        <w:tabs>
          <w:tab w:val="left" w:pos="4678"/>
          <w:tab w:val="left" w:pos="4820"/>
        </w:tabs>
        <w:rPr>
          <w:rFonts w:ascii="Arial" w:hAnsi="Arial" w:cs="Arial"/>
          <w:color w:val="000000" w:themeColor="text1"/>
          <w:sz w:val="21"/>
          <w:szCs w:val="21"/>
        </w:rPr>
      </w:pPr>
      <w:r w:rsidRPr="002E2F93">
        <w:rPr>
          <w:rFonts w:ascii="Arial" w:hAnsi="Arial" w:cs="Arial"/>
          <w:color w:val="000000" w:themeColor="text1"/>
          <w:sz w:val="21"/>
          <w:szCs w:val="21"/>
        </w:rPr>
        <w:t># N</w:t>
      </w:r>
      <w:r w:rsidRPr="002E2F93" w:rsidR="004524F2">
        <w:rPr>
          <w:rFonts w:ascii="Arial" w:hAnsi="Arial" w:cs="Arial"/>
          <w:color w:val="000000" w:themeColor="text1"/>
          <w:sz w:val="21"/>
          <w:szCs w:val="21"/>
        </w:rPr>
        <w:t>ame</w:t>
      </w:r>
      <w:r w:rsidRPr="002E2F93">
        <w:rPr>
          <w:rFonts w:ascii="Arial" w:hAnsi="Arial" w:cs="Arial"/>
          <w:color w:val="000000" w:themeColor="text1"/>
          <w:sz w:val="21"/>
          <w:szCs w:val="21"/>
        </w:rPr>
        <w:t xml:space="preserve"> of company and company address:</w:t>
      </w:r>
      <w:r w:rsidRPr="002E2F93">
        <w:rPr>
          <w:rFonts w:ascii="Arial" w:hAnsi="Arial" w:cs="Arial"/>
          <w:color w:val="000000" w:themeColor="text1"/>
          <w:sz w:val="21"/>
          <w:szCs w:val="21"/>
        </w:rPr>
        <w:tab/>
        <w:t>:</w:t>
      </w:r>
      <w:r w:rsidRPr="002E2F93">
        <w:rPr>
          <w:rFonts w:ascii="Arial" w:hAnsi="Arial" w:cs="Arial"/>
          <w:color w:val="000000" w:themeColor="text1"/>
          <w:sz w:val="21"/>
          <w:szCs w:val="21"/>
        </w:rPr>
        <w:tab/>
        <w:t>_________________________________</w:t>
      </w:r>
      <w:r w:rsidRPr="002E2F93">
        <w:rPr>
          <w:rFonts w:ascii="Arial" w:hAnsi="Arial" w:cs="Arial"/>
          <w:color w:val="000000" w:themeColor="text1"/>
          <w:sz w:val="21"/>
          <w:szCs w:val="21"/>
        </w:rPr>
        <w:tab/>
      </w:r>
      <w:r w:rsidRPr="002E2F93">
        <w:rPr>
          <w:rFonts w:ascii="Arial" w:hAnsi="Arial" w:cs="Arial"/>
          <w:color w:val="000000" w:themeColor="text1"/>
          <w:sz w:val="21"/>
          <w:szCs w:val="21"/>
        </w:rPr>
        <w:tab/>
      </w:r>
      <w:r w:rsidRPr="002E2F93">
        <w:rPr>
          <w:rFonts w:ascii="Arial" w:hAnsi="Arial" w:cs="Arial"/>
          <w:color w:val="000000" w:themeColor="text1"/>
          <w:sz w:val="21"/>
          <w:szCs w:val="21"/>
        </w:rPr>
        <w:tab/>
      </w:r>
      <w:r w:rsidRPr="002E2F93">
        <w:rPr>
          <w:rFonts w:ascii="Arial" w:hAnsi="Arial" w:cs="Arial"/>
          <w:color w:val="000000" w:themeColor="text1"/>
          <w:sz w:val="21"/>
          <w:szCs w:val="21"/>
        </w:rPr>
        <w:tab/>
      </w:r>
      <w:r w:rsidRPr="002E2F93">
        <w:rPr>
          <w:rFonts w:ascii="Arial" w:hAnsi="Arial" w:cs="Arial"/>
          <w:color w:val="000000" w:themeColor="text1"/>
          <w:sz w:val="21"/>
          <w:szCs w:val="21"/>
        </w:rPr>
        <w:tab/>
      </w:r>
    </w:p>
    <w:p w:rsidR="004524F2" w:rsidRPr="002E2F93" w:rsidP="00CB7A30">
      <w:pPr>
        <w:tabs>
          <w:tab w:val="left" w:pos="4820"/>
        </w:tabs>
        <w:ind w:left="4320"/>
        <w:rPr>
          <w:rFonts w:ascii="Arial" w:hAnsi="Arial" w:cs="Arial"/>
          <w:color w:val="000000" w:themeColor="text1"/>
          <w:sz w:val="21"/>
          <w:szCs w:val="21"/>
        </w:rPr>
      </w:pPr>
      <w:r w:rsidRPr="002E2F93">
        <w:rPr>
          <w:rFonts w:ascii="Arial" w:hAnsi="Arial" w:cs="Arial"/>
          <w:color w:val="000000" w:themeColor="text1"/>
          <w:sz w:val="21"/>
          <w:szCs w:val="21"/>
        </w:rPr>
        <w:tab/>
        <w:t>_________________________________</w:t>
      </w:r>
    </w:p>
    <w:p w:rsidR="004524F2" w:rsidRPr="002E2F93" w:rsidP="004524F2">
      <w:pPr>
        <w:tabs>
          <w:tab w:val="left" w:pos="0"/>
          <w:tab w:val="left" w:pos="900"/>
          <w:tab w:val="left" w:pos="3330"/>
          <w:tab w:val="left" w:pos="3420"/>
          <w:tab w:val="left" w:pos="5760"/>
          <w:tab w:val="left" w:pos="7470"/>
        </w:tabs>
        <w:spacing w:line="276" w:lineRule="auto"/>
        <w:ind w:left="1440" w:hanging="1440"/>
        <w:jc w:val="both"/>
        <w:rPr>
          <w:rFonts w:ascii="Arial" w:hAnsi="Arial" w:cs="Arial"/>
          <w:color w:val="000000" w:themeColor="text1"/>
          <w:sz w:val="21"/>
          <w:szCs w:val="21"/>
        </w:rPr>
      </w:pPr>
    </w:p>
    <w:tbl>
      <w:tblPr>
        <w:tblW w:w="0" w:type="auto"/>
        <w:tblLook w:val="01E0"/>
      </w:tblPr>
      <w:tblGrid>
        <w:gridCol w:w="4518"/>
        <w:gridCol w:w="278"/>
        <w:gridCol w:w="4132"/>
      </w:tblGrid>
      <w:tr w:rsidTr="002E2F93">
        <w:tblPrEx>
          <w:tblW w:w="0" w:type="auto"/>
          <w:tblLook w:val="01E0"/>
        </w:tblPrEx>
        <w:trPr>
          <w:trHeight w:val="531"/>
        </w:trPr>
        <w:tc>
          <w:tcPr>
            <w:tcW w:w="4518" w:type="dxa"/>
            <w:vAlign w:val="bottom"/>
            <w:hideMark/>
          </w:tcPr>
          <w:p w:rsidR="002E2F93" w:rsidRPr="002E2F93">
            <w:pPr>
              <w:tabs>
                <w:tab w:val="left" w:pos="0"/>
                <w:tab w:val="left" w:pos="900"/>
                <w:tab w:val="left" w:pos="3330"/>
                <w:tab w:val="left" w:pos="3420"/>
                <w:tab w:val="left" w:pos="5400"/>
                <w:tab w:val="left" w:pos="7380"/>
              </w:tabs>
              <w:spacing w:line="276" w:lineRule="auto"/>
              <w:ind w:left="1440" w:hanging="1440"/>
              <w:rPr>
                <w:rFonts w:ascii="Arial" w:hAnsi="Arial" w:cs="Arial"/>
                <w:color w:val="000000" w:themeColor="text1"/>
                <w:sz w:val="21"/>
                <w:szCs w:val="21"/>
              </w:rPr>
            </w:pPr>
            <w:r w:rsidRPr="002E2F93">
              <w:rPr>
                <w:rFonts w:ascii="Arial" w:hAnsi="Arial" w:cs="Arial"/>
                <w:color w:val="000000" w:themeColor="text1"/>
                <w:sz w:val="21"/>
                <w:szCs w:val="21"/>
              </w:rPr>
              <w:t>Signature of Authorised Signatory</w:t>
            </w:r>
          </w:p>
        </w:tc>
        <w:tc>
          <w:tcPr>
            <w:tcW w:w="278" w:type="dxa"/>
            <w:vAlign w:val="center"/>
            <w:hideMark/>
          </w:tcPr>
          <w:p w:rsidR="002E2F93" w:rsidRPr="002E2F93">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sz w:val="21"/>
                <w:szCs w:val="21"/>
              </w:rPr>
            </w:pPr>
            <w:r w:rsidRPr="002E2F93">
              <w:rPr>
                <w:rFonts w:ascii="Arial" w:hAnsi="Arial" w:cs="Arial"/>
                <w:color w:val="000000" w:themeColor="text1"/>
                <w:sz w:val="21"/>
                <w:szCs w:val="21"/>
              </w:rPr>
              <w:t>:</w:t>
            </w:r>
          </w:p>
        </w:tc>
        <w:tc>
          <w:tcPr>
            <w:tcW w:w="4132" w:type="dxa"/>
            <w:tcBorders>
              <w:top w:val="nil"/>
              <w:left w:val="nil"/>
              <w:bottom w:val="single" w:sz="4" w:space="0" w:color="auto"/>
              <w:right w:val="nil"/>
            </w:tcBorders>
          </w:tcPr>
          <w:p w:rsidR="002E2F93" w:rsidRPr="002E2F93">
            <w:pPr>
              <w:tabs>
                <w:tab w:val="left" w:pos="0"/>
                <w:tab w:val="left" w:pos="900"/>
                <w:tab w:val="left" w:pos="3330"/>
                <w:tab w:val="left" w:pos="3420"/>
                <w:tab w:val="left" w:pos="5400"/>
                <w:tab w:val="left" w:pos="7380"/>
              </w:tabs>
              <w:spacing w:line="276" w:lineRule="auto"/>
              <w:rPr>
                <w:rFonts w:ascii="Arial" w:hAnsi="Arial" w:cs="Arial"/>
                <w:color w:val="000000" w:themeColor="text1"/>
                <w:sz w:val="21"/>
                <w:szCs w:val="21"/>
              </w:rPr>
            </w:pPr>
          </w:p>
        </w:tc>
      </w:tr>
      <w:tr w:rsidTr="002E2F93">
        <w:tblPrEx>
          <w:tblW w:w="0" w:type="auto"/>
          <w:tblLook w:val="01E0"/>
        </w:tblPrEx>
        <w:trPr>
          <w:trHeight w:val="539"/>
        </w:trPr>
        <w:tc>
          <w:tcPr>
            <w:tcW w:w="4518" w:type="dxa"/>
            <w:vAlign w:val="bottom"/>
            <w:hideMark/>
          </w:tcPr>
          <w:p w:rsidR="002E2F93" w:rsidRPr="002E2F93">
            <w:pPr>
              <w:tabs>
                <w:tab w:val="left" w:pos="0"/>
                <w:tab w:val="left" w:pos="2160"/>
                <w:tab w:val="left" w:pos="3330"/>
                <w:tab w:val="left" w:pos="3420"/>
                <w:tab w:val="left" w:pos="5400"/>
                <w:tab w:val="left" w:pos="7380"/>
              </w:tabs>
              <w:spacing w:line="276" w:lineRule="auto"/>
              <w:rPr>
                <w:rFonts w:ascii="Arial" w:hAnsi="Arial" w:cs="Arial"/>
                <w:color w:val="000000" w:themeColor="text1"/>
                <w:sz w:val="21"/>
                <w:szCs w:val="21"/>
              </w:rPr>
            </w:pPr>
            <w:r w:rsidRPr="002E2F93">
              <w:rPr>
                <w:rFonts w:ascii="Arial" w:hAnsi="Arial" w:cs="Arial"/>
                <w:color w:val="000000" w:themeColor="text1"/>
                <w:sz w:val="21"/>
                <w:szCs w:val="21"/>
              </w:rPr>
              <w:t xml:space="preserve">Name </w:t>
            </w:r>
            <w:r w:rsidRPr="002E2F93">
              <w:rPr>
                <w:rFonts w:ascii="Arial" w:hAnsi="Arial" w:cs="Arial"/>
                <w:i/>
                <w:iCs/>
                <w:color w:val="000000" w:themeColor="text1"/>
                <w:sz w:val="21"/>
                <w:szCs w:val="21"/>
              </w:rPr>
              <w:t xml:space="preserve">(in block letters) </w:t>
            </w:r>
            <w:r w:rsidRPr="002E2F93">
              <w:rPr>
                <w:rFonts w:ascii="Arial" w:hAnsi="Arial" w:cs="Arial"/>
                <w:color w:val="000000" w:themeColor="text1"/>
                <w:sz w:val="21"/>
                <w:szCs w:val="21"/>
              </w:rPr>
              <w:t>of Authorised Signatory</w:t>
            </w:r>
          </w:p>
        </w:tc>
        <w:tc>
          <w:tcPr>
            <w:tcW w:w="278" w:type="dxa"/>
            <w:vAlign w:val="center"/>
            <w:hideMark/>
          </w:tcPr>
          <w:p w:rsidR="002E2F93" w:rsidRPr="002E2F93">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sz w:val="21"/>
                <w:szCs w:val="21"/>
              </w:rPr>
            </w:pPr>
            <w:r w:rsidRPr="002E2F93">
              <w:rPr>
                <w:rFonts w:ascii="Arial" w:hAnsi="Arial" w:cs="Arial"/>
                <w:color w:val="000000" w:themeColor="text1"/>
                <w:sz w:val="21"/>
                <w:szCs w:val="21"/>
              </w:rPr>
              <w:t>:</w:t>
            </w:r>
          </w:p>
        </w:tc>
        <w:tc>
          <w:tcPr>
            <w:tcW w:w="4132" w:type="dxa"/>
            <w:tcBorders>
              <w:top w:val="single" w:sz="4" w:space="0" w:color="auto"/>
              <w:left w:val="nil"/>
              <w:bottom w:val="single" w:sz="4" w:space="0" w:color="auto"/>
              <w:right w:val="nil"/>
            </w:tcBorders>
          </w:tcPr>
          <w:p w:rsidR="002E2F93" w:rsidRPr="002E2F93">
            <w:pPr>
              <w:tabs>
                <w:tab w:val="left" w:pos="0"/>
                <w:tab w:val="left" w:pos="900"/>
                <w:tab w:val="left" w:pos="3330"/>
                <w:tab w:val="left" w:pos="3420"/>
                <w:tab w:val="left" w:pos="5400"/>
                <w:tab w:val="left" w:pos="7380"/>
              </w:tabs>
              <w:spacing w:line="276" w:lineRule="auto"/>
              <w:rPr>
                <w:rFonts w:ascii="Arial" w:hAnsi="Arial" w:cs="Arial"/>
                <w:color w:val="000000" w:themeColor="text1"/>
                <w:sz w:val="21"/>
                <w:szCs w:val="21"/>
              </w:rPr>
            </w:pPr>
          </w:p>
        </w:tc>
      </w:tr>
      <w:tr w:rsidTr="002E2F93">
        <w:tblPrEx>
          <w:tblW w:w="0" w:type="auto"/>
          <w:tblLook w:val="01E0"/>
        </w:tblPrEx>
        <w:trPr>
          <w:trHeight w:val="530"/>
        </w:trPr>
        <w:tc>
          <w:tcPr>
            <w:tcW w:w="4518" w:type="dxa"/>
            <w:vAlign w:val="bottom"/>
            <w:hideMark/>
          </w:tcPr>
          <w:p w:rsidR="002E2F93" w:rsidRPr="002E2F93">
            <w:pPr>
              <w:tabs>
                <w:tab w:val="left" w:pos="0"/>
                <w:tab w:val="left" w:pos="2160"/>
                <w:tab w:val="left" w:pos="3330"/>
                <w:tab w:val="left" w:pos="3420"/>
                <w:tab w:val="left" w:pos="5400"/>
                <w:tab w:val="left" w:pos="7380"/>
              </w:tabs>
              <w:spacing w:line="276" w:lineRule="auto"/>
              <w:rPr>
                <w:rFonts w:ascii="Arial" w:hAnsi="Arial" w:cs="Arial"/>
                <w:color w:val="000000" w:themeColor="text1"/>
                <w:sz w:val="21"/>
                <w:szCs w:val="21"/>
              </w:rPr>
            </w:pPr>
            <w:r w:rsidRPr="002E2F93">
              <w:rPr>
                <w:rFonts w:ascii="Arial" w:hAnsi="Arial" w:cs="Arial"/>
                <w:color w:val="000000" w:themeColor="text1"/>
                <w:sz w:val="21"/>
                <w:szCs w:val="21"/>
              </w:rPr>
              <w:t>Designation of Authorised Signatory</w:t>
            </w:r>
          </w:p>
        </w:tc>
        <w:tc>
          <w:tcPr>
            <w:tcW w:w="278" w:type="dxa"/>
            <w:vAlign w:val="center"/>
            <w:hideMark/>
          </w:tcPr>
          <w:p w:rsidR="002E2F93" w:rsidRPr="002E2F93">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sz w:val="21"/>
                <w:szCs w:val="21"/>
              </w:rPr>
            </w:pPr>
            <w:r w:rsidRPr="002E2F93">
              <w:rPr>
                <w:rFonts w:ascii="Arial" w:hAnsi="Arial" w:cs="Arial"/>
                <w:color w:val="000000" w:themeColor="text1"/>
                <w:sz w:val="21"/>
                <w:szCs w:val="21"/>
              </w:rPr>
              <w:t>:</w:t>
            </w:r>
          </w:p>
        </w:tc>
        <w:tc>
          <w:tcPr>
            <w:tcW w:w="4132" w:type="dxa"/>
            <w:tcBorders>
              <w:top w:val="single" w:sz="4" w:space="0" w:color="auto"/>
              <w:left w:val="nil"/>
              <w:bottom w:val="single" w:sz="4" w:space="0" w:color="auto"/>
              <w:right w:val="nil"/>
            </w:tcBorders>
          </w:tcPr>
          <w:p w:rsidR="002E2F93" w:rsidRPr="002E2F93">
            <w:pPr>
              <w:tabs>
                <w:tab w:val="left" w:pos="0"/>
                <w:tab w:val="left" w:pos="900"/>
                <w:tab w:val="left" w:pos="3330"/>
                <w:tab w:val="left" w:pos="3420"/>
                <w:tab w:val="left" w:pos="5400"/>
                <w:tab w:val="left" w:pos="7380"/>
              </w:tabs>
              <w:spacing w:line="276" w:lineRule="auto"/>
              <w:rPr>
                <w:rFonts w:ascii="Arial" w:hAnsi="Arial" w:cs="Arial"/>
                <w:color w:val="000000" w:themeColor="text1"/>
                <w:sz w:val="21"/>
                <w:szCs w:val="21"/>
              </w:rPr>
            </w:pPr>
          </w:p>
        </w:tc>
      </w:tr>
      <w:tr w:rsidTr="002E2F93">
        <w:tblPrEx>
          <w:tblW w:w="0" w:type="auto"/>
          <w:tblLook w:val="01E0"/>
        </w:tblPrEx>
        <w:trPr>
          <w:trHeight w:val="521"/>
        </w:trPr>
        <w:tc>
          <w:tcPr>
            <w:tcW w:w="4518" w:type="dxa"/>
            <w:vAlign w:val="bottom"/>
            <w:hideMark/>
          </w:tcPr>
          <w:p w:rsidR="002E2F93" w:rsidRPr="002E2F93">
            <w:pPr>
              <w:pStyle w:val="BodyText2"/>
              <w:spacing w:line="276" w:lineRule="auto"/>
              <w:jc w:val="left"/>
              <w:rPr>
                <w:rFonts w:ascii="Arial" w:hAnsi="Arial" w:cs="Arial"/>
                <w:color w:val="000000" w:themeColor="text1"/>
                <w:sz w:val="21"/>
                <w:szCs w:val="21"/>
              </w:rPr>
            </w:pPr>
            <w:r w:rsidRPr="002E2F93">
              <w:rPr>
                <w:rFonts w:ascii="Arial" w:hAnsi="Arial" w:cs="Arial"/>
                <w:color w:val="000000" w:themeColor="text1"/>
                <w:sz w:val="21"/>
                <w:szCs w:val="21"/>
              </w:rPr>
              <w:t>NRIC/Passport No. of Authorised Signatory</w:t>
            </w:r>
          </w:p>
        </w:tc>
        <w:tc>
          <w:tcPr>
            <w:tcW w:w="278" w:type="dxa"/>
            <w:vAlign w:val="center"/>
            <w:hideMark/>
          </w:tcPr>
          <w:p w:rsidR="002E2F93" w:rsidRPr="002E2F93">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sz w:val="21"/>
                <w:szCs w:val="21"/>
              </w:rPr>
            </w:pPr>
            <w:r w:rsidRPr="002E2F93">
              <w:rPr>
                <w:rFonts w:ascii="Arial" w:hAnsi="Arial" w:cs="Arial"/>
                <w:color w:val="000000" w:themeColor="text1"/>
                <w:sz w:val="21"/>
                <w:szCs w:val="21"/>
              </w:rPr>
              <w:t>:</w:t>
            </w:r>
          </w:p>
        </w:tc>
        <w:tc>
          <w:tcPr>
            <w:tcW w:w="4132" w:type="dxa"/>
            <w:tcBorders>
              <w:top w:val="single" w:sz="4" w:space="0" w:color="auto"/>
              <w:left w:val="nil"/>
              <w:bottom w:val="single" w:sz="4" w:space="0" w:color="auto"/>
              <w:right w:val="nil"/>
            </w:tcBorders>
          </w:tcPr>
          <w:p w:rsidR="002E2F93" w:rsidRPr="002E2F93">
            <w:pPr>
              <w:tabs>
                <w:tab w:val="left" w:pos="0"/>
                <w:tab w:val="left" w:pos="900"/>
                <w:tab w:val="left" w:pos="3330"/>
                <w:tab w:val="left" w:pos="3420"/>
                <w:tab w:val="left" w:pos="5400"/>
                <w:tab w:val="left" w:pos="7380"/>
              </w:tabs>
              <w:spacing w:line="276" w:lineRule="auto"/>
              <w:rPr>
                <w:rFonts w:ascii="Arial" w:hAnsi="Arial" w:cs="Arial"/>
                <w:color w:val="000000" w:themeColor="text1"/>
                <w:sz w:val="21"/>
                <w:szCs w:val="21"/>
              </w:rPr>
            </w:pPr>
          </w:p>
        </w:tc>
      </w:tr>
      <w:tr w:rsidTr="002E2F93">
        <w:tblPrEx>
          <w:tblW w:w="0" w:type="auto"/>
          <w:tblLook w:val="01E0"/>
        </w:tblPrEx>
        <w:trPr>
          <w:trHeight w:val="539"/>
        </w:trPr>
        <w:tc>
          <w:tcPr>
            <w:tcW w:w="4518" w:type="dxa"/>
            <w:vAlign w:val="bottom"/>
            <w:hideMark/>
          </w:tcPr>
          <w:p w:rsidR="002E2F93" w:rsidRPr="002E2F93">
            <w:pPr>
              <w:pStyle w:val="BodyText2"/>
              <w:spacing w:line="276" w:lineRule="auto"/>
              <w:jc w:val="left"/>
              <w:rPr>
                <w:rFonts w:ascii="Arial" w:hAnsi="Arial" w:cs="Arial"/>
                <w:color w:val="000000" w:themeColor="text1"/>
                <w:sz w:val="21"/>
                <w:szCs w:val="21"/>
              </w:rPr>
            </w:pPr>
            <w:r w:rsidRPr="002E2F93">
              <w:rPr>
                <w:rFonts w:ascii="Arial" w:hAnsi="Arial" w:cs="Arial"/>
                <w:color w:val="000000" w:themeColor="text1"/>
                <w:sz w:val="21"/>
                <w:szCs w:val="21"/>
              </w:rPr>
              <w:t>Date</w:t>
            </w:r>
          </w:p>
        </w:tc>
        <w:tc>
          <w:tcPr>
            <w:tcW w:w="278" w:type="dxa"/>
            <w:vAlign w:val="center"/>
            <w:hideMark/>
          </w:tcPr>
          <w:p w:rsidR="002E2F93" w:rsidRPr="002E2F93">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sz w:val="21"/>
                <w:szCs w:val="21"/>
              </w:rPr>
            </w:pPr>
            <w:r w:rsidRPr="002E2F93">
              <w:rPr>
                <w:rFonts w:ascii="Arial" w:hAnsi="Arial" w:cs="Arial"/>
                <w:color w:val="000000" w:themeColor="text1"/>
                <w:sz w:val="21"/>
                <w:szCs w:val="21"/>
              </w:rPr>
              <w:t>:</w:t>
            </w:r>
          </w:p>
        </w:tc>
        <w:tc>
          <w:tcPr>
            <w:tcW w:w="4132" w:type="dxa"/>
            <w:tcBorders>
              <w:top w:val="single" w:sz="4" w:space="0" w:color="auto"/>
              <w:left w:val="nil"/>
              <w:bottom w:val="single" w:sz="4" w:space="0" w:color="auto"/>
              <w:right w:val="nil"/>
            </w:tcBorders>
          </w:tcPr>
          <w:p w:rsidR="002E2F93" w:rsidRPr="002E2F93">
            <w:pPr>
              <w:tabs>
                <w:tab w:val="left" w:pos="0"/>
                <w:tab w:val="left" w:pos="900"/>
                <w:tab w:val="left" w:pos="3330"/>
                <w:tab w:val="left" w:pos="3420"/>
                <w:tab w:val="left" w:pos="5400"/>
                <w:tab w:val="left" w:pos="7380"/>
              </w:tabs>
              <w:spacing w:line="276" w:lineRule="auto"/>
              <w:rPr>
                <w:rFonts w:ascii="Arial" w:hAnsi="Arial" w:cs="Arial"/>
                <w:color w:val="000000" w:themeColor="text1"/>
                <w:sz w:val="21"/>
                <w:szCs w:val="21"/>
              </w:rPr>
            </w:pPr>
          </w:p>
        </w:tc>
      </w:tr>
    </w:tbl>
    <w:p w:rsidR="002E2F93" w:rsidRPr="002E2F93" w:rsidP="002E2F93">
      <w:pPr>
        <w:tabs>
          <w:tab w:val="left" w:pos="1084"/>
        </w:tabs>
        <w:spacing w:line="276" w:lineRule="auto"/>
        <w:rPr>
          <w:rFonts w:ascii="Arial" w:hAnsi="Arial" w:cs="Arial"/>
          <w:color w:val="000000" w:themeColor="text1"/>
          <w:sz w:val="21"/>
          <w:szCs w:val="21"/>
        </w:rPr>
      </w:pPr>
    </w:p>
    <w:p w:rsidR="002E2F93" w:rsidRPr="002E2F93" w:rsidP="002E2F93">
      <w:pPr>
        <w:tabs>
          <w:tab w:val="left" w:pos="1084"/>
        </w:tabs>
        <w:spacing w:line="276" w:lineRule="auto"/>
        <w:rPr>
          <w:rFonts w:ascii="Arial" w:hAnsi="Arial" w:cs="Arial"/>
          <w:color w:val="000000" w:themeColor="text1"/>
          <w:sz w:val="21"/>
          <w:szCs w:val="21"/>
        </w:rPr>
      </w:pPr>
    </w:p>
    <w:p w:rsidR="002E2F93" w:rsidRPr="002E2F93" w:rsidP="002E2F93">
      <w:pPr>
        <w:tabs>
          <w:tab w:val="left" w:pos="1084"/>
        </w:tabs>
        <w:spacing w:line="276" w:lineRule="auto"/>
        <w:rPr>
          <w:rFonts w:ascii="Arial" w:hAnsi="Arial" w:cs="Arial"/>
          <w:color w:val="000000" w:themeColor="text1"/>
          <w:sz w:val="21"/>
          <w:szCs w:val="21"/>
        </w:rPr>
      </w:pPr>
      <w:r w:rsidRPr="002E2F93">
        <w:rPr>
          <w:rFonts w:ascii="Arial" w:hAnsi="Arial" w:cs="Arial"/>
          <w:color w:val="000000" w:themeColor="text1"/>
          <w:sz w:val="21"/>
          <w:szCs w:val="21"/>
        </w:rPr>
        <w:t>In the presence of</w:t>
      </w:r>
    </w:p>
    <w:p w:rsidR="002E2F93" w:rsidRPr="002E2F93" w:rsidP="002E2F93">
      <w:pPr>
        <w:tabs>
          <w:tab w:val="left" w:pos="0"/>
          <w:tab w:val="left" w:pos="2160"/>
          <w:tab w:val="left" w:pos="3330"/>
          <w:tab w:val="left" w:pos="3420"/>
          <w:tab w:val="left" w:pos="5400"/>
          <w:tab w:val="left" w:pos="7380"/>
        </w:tabs>
        <w:spacing w:line="276" w:lineRule="auto"/>
        <w:rPr>
          <w:rFonts w:ascii="Arial" w:hAnsi="Arial" w:cs="Arial"/>
          <w:color w:val="000000" w:themeColor="text1"/>
          <w:sz w:val="21"/>
          <w:szCs w:val="21"/>
        </w:rPr>
      </w:pPr>
    </w:p>
    <w:p w:rsidR="002E2F93" w:rsidRPr="002E2F93" w:rsidP="002E2F93">
      <w:pPr>
        <w:tabs>
          <w:tab w:val="left" w:pos="0"/>
          <w:tab w:val="left" w:pos="2160"/>
          <w:tab w:val="left" w:pos="3330"/>
          <w:tab w:val="left" w:pos="3420"/>
          <w:tab w:val="left" w:pos="5400"/>
          <w:tab w:val="left" w:pos="7380"/>
        </w:tabs>
        <w:spacing w:line="276" w:lineRule="auto"/>
        <w:rPr>
          <w:rFonts w:ascii="Arial" w:hAnsi="Arial" w:cs="Arial"/>
          <w:color w:val="000000" w:themeColor="text1"/>
          <w:sz w:val="21"/>
          <w:szCs w:val="21"/>
        </w:rPr>
      </w:pPr>
    </w:p>
    <w:tbl>
      <w:tblPr>
        <w:tblW w:w="0" w:type="auto"/>
        <w:tblLook w:val="01E0"/>
      </w:tblPr>
      <w:tblGrid>
        <w:gridCol w:w="4518"/>
        <w:gridCol w:w="278"/>
        <w:gridCol w:w="4132"/>
      </w:tblGrid>
      <w:tr w:rsidTr="002E2F93">
        <w:tblPrEx>
          <w:tblW w:w="0" w:type="auto"/>
          <w:tblLook w:val="01E0"/>
        </w:tblPrEx>
        <w:trPr>
          <w:trHeight w:val="576"/>
        </w:trPr>
        <w:tc>
          <w:tcPr>
            <w:tcW w:w="4518" w:type="dxa"/>
            <w:vAlign w:val="bottom"/>
            <w:hideMark/>
          </w:tcPr>
          <w:p w:rsidR="002E2F93" w:rsidRPr="002E2F93">
            <w:pPr>
              <w:tabs>
                <w:tab w:val="left" w:pos="1084"/>
              </w:tabs>
              <w:spacing w:line="276" w:lineRule="auto"/>
              <w:rPr>
                <w:rFonts w:ascii="Arial" w:hAnsi="Arial" w:cs="Arial"/>
                <w:color w:val="000000" w:themeColor="text1"/>
                <w:sz w:val="21"/>
                <w:szCs w:val="21"/>
              </w:rPr>
            </w:pPr>
            <w:r w:rsidRPr="002E2F93">
              <w:rPr>
                <w:rFonts w:ascii="Arial" w:hAnsi="Arial" w:cs="Arial"/>
                <w:color w:val="000000" w:themeColor="text1"/>
                <w:sz w:val="21"/>
                <w:szCs w:val="21"/>
              </w:rPr>
              <w:t>Signature of witness:</w:t>
            </w:r>
          </w:p>
        </w:tc>
        <w:tc>
          <w:tcPr>
            <w:tcW w:w="278" w:type="dxa"/>
            <w:vAlign w:val="center"/>
            <w:hideMark/>
          </w:tcPr>
          <w:p w:rsidR="002E2F93" w:rsidRPr="002E2F93">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sz w:val="21"/>
                <w:szCs w:val="21"/>
              </w:rPr>
            </w:pPr>
            <w:r w:rsidRPr="002E2F93">
              <w:rPr>
                <w:rFonts w:ascii="Arial" w:hAnsi="Arial" w:cs="Arial"/>
                <w:color w:val="000000" w:themeColor="text1"/>
                <w:sz w:val="21"/>
                <w:szCs w:val="21"/>
              </w:rPr>
              <w:t>:</w:t>
            </w:r>
          </w:p>
        </w:tc>
        <w:tc>
          <w:tcPr>
            <w:tcW w:w="4132" w:type="dxa"/>
            <w:tcBorders>
              <w:top w:val="nil"/>
              <w:left w:val="nil"/>
              <w:bottom w:val="single" w:sz="4" w:space="0" w:color="auto"/>
              <w:right w:val="nil"/>
            </w:tcBorders>
          </w:tcPr>
          <w:p w:rsidR="002E2F93" w:rsidRPr="002E2F93">
            <w:pPr>
              <w:tabs>
                <w:tab w:val="left" w:pos="0"/>
                <w:tab w:val="left" w:pos="900"/>
                <w:tab w:val="left" w:pos="3330"/>
                <w:tab w:val="left" w:pos="3420"/>
                <w:tab w:val="left" w:pos="5400"/>
                <w:tab w:val="left" w:pos="7380"/>
              </w:tabs>
              <w:spacing w:line="276" w:lineRule="auto"/>
              <w:rPr>
                <w:rFonts w:ascii="Arial" w:hAnsi="Arial" w:cs="Arial"/>
                <w:color w:val="000000" w:themeColor="text1"/>
                <w:sz w:val="21"/>
                <w:szCs w:val="21"/>
              </w:rPr>
            </w:pPr>
          </w:p>
        </w:tc>
      </w:tr>
      <w:tr w:rsidTr="002E2F93">
        <w:tblPrEx>
          <w:tblW w:w="0" w:type="auto"/>
          <w:tblLook w:val="01E0"/>
        </w:tblPrEx>
        <w:trPr>
          <w:trHeight w:val="530"/>
        </w:trPr>
        <w:tc>
          <w:tcPr>
            <w:tcW w:w="4518" w:type="dxa"/>
            <w:vAlign w:val="bottom"/>
            <w:hideMark/>
          </w:tcPr>
          <w:p w:rsidR="002E2F93" w:rsidRPr="002E2F93">
            <w:pPr>
              <w:tabs>
                <w:tab w:val="left" w:pos="1084"/>
              </w:tabs>
              <w:spacing w:line="276" w:lineRule="auto"/>
              <w:rPr>
                <w:rFonts w:ascii="Arial" w:hAnsi="Arial" w:cs="Arial"/>
                <w:color w:val="000000" w:themeColor="text1"/>
                <w:sz w:val="21"/>
                <w:szCs w:val="21"/>
              </w:rPr>
            </w:pPr>
            <w:r w:rsidRPr="002E2F93">
              <w:rPr>
                <w:rFonts w:ascii="Arial" w:hAnsi="Arial" w:cs="Arial"/>
                <w:color w:val="000000" w:themeColor="text1"/>
                <w:sz w:val="21"/>
                <w:szCs w:val="21"/>
              </w:rPr>
              <w:t xml:space="preserve">Name </w:t>
            </w:r>
            <w:r w:rsidRPr="002E2F93">
              <w:rPr>
                <w:rFonts w:ascii="Arial" w:hAnsi="Arial" w:cs="Arial"/>
                <w:i/>
                <w:iCs/>
                <w:color w:val="000000" w:themeColor="text1"/>
                <w:sz w:val="21"/>
                <w:szCs w:val="21"/>
              </w:rPr>
              <w:t xml:space="preserve">(in block letters) </w:t>
            </w:r>
            <w:r w:rsidRPr="002E2F93">
              <w:rPr>
                <w:rFonts w:ascii="Arial" w:hAnsi="Arial" w:cs="Arial"/>
                <w:color w:val="000000" w:themeColor="text1"/>
                <w:sz w:val="21"/>
                <w:szCs w:val="21"/>
              </w:rPr>
              <w:t>of witness</w:t>
            </w:r>
          </w:p>
        </w:tc>
        <w:tc>
          <w:tcPr>
            <w:tcW w:w="278" w:type="dxa"/>
            <w:vAlign w:val="center"/>
            <w:hideMark/>
          </w:tcPr>
          <w:p w:rsidR="002E2F93" w:rsidRPr="002E2F93">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sz w:val="21"/>
                <w:szCs w:val="21"/>
              </w:rPr>
            </w:pPr>
            <w:r w:rsidRPr="002E2F93">
              <w:rPr>
                <w:rFonts w:ascii="Arial" w:hAnsi="Arial" w:cs="Arial"/>
                <w:color w:val="000000" w:themeColor="text1"/>
                <w:sz w:val="21"/>
                <w:szCs w:val="21"/>
              </w:rPr>
              <w:t>:</w:t>
            </w:r>
          </w:p>
        </w:tc>
        <w:tc>
          <w:tcPr>
            <w:tcW w:w="4132" w:type="dxa"/>
            <w:tcBorders>
              <w:top w:val="single" w:sz="4" w:space="0" w:color="auto"/>
              <w:left w:val="nil"/>
              <w:bottom w:val="single" w:sz="4" w:space="0" w:color="auto"/>
              <w:right w:val="nil"/>
            </w:tcBorders>
          </w:tcPr>
          <w:p w:rsidR="002E2F93" w:rsidRPr="002E2F93">
            <w:pPr>
              <w:tabs>
                <w:tab w:val="left" w:pos="0"/>
                <w:tab w:val="left" w:pos="900"/>
                <w:tab w:val="left" w:pos="3330"/>
                <w:tab w:val="left" w:pos="3420"/>
                <w:tab w:val="left" w:pos="5400"/>
                <w:tab w:val="left" w:pos="7380"/>
              </w:tabs>
              <w:spacing w:line="276" w:lineRule="auto"/>
              <w:rPr>
                <w:rFonts w:ascii="Arial" w:hAnsi="Arial" w:cs="Arial"/>
                <w:color w:val="000000" w:themeColor="text1"/>
                <w:sz w:val="21"/>
                <w:szCs w:val="21"/>
              </w:rPr>
            </w:pPr>
          </w:p>
        </w:tc>
      </w:tr>
      <w:tr w:rsidTr="002E2F93">
        <w:tblPrEx>
          <w:tblW w:w="0" w:type="auto"/>
          <w:tblLook w:val="01E0"/>
        </w:tblPrEx>
        <w:trPr>
          <w:trHeight w:val="530"/>
        </w:trPr>
        <w:tc>
          <w:tcPr>
            <w:tcW w:w="4518" w:type="dxa"/>
            <w:vAlign w:val="bottom"/>
            <w:hideMark/>
          </w:tcPr>
          <w:p w:rsidR="002E2F93" w:rsidRPr="002E2F93">
            <w:pPr>
              <w:tabs>
                <w:tab w:val="left" w:pos="1084"/>
              </w:tabs>
              <w:spacing w:line="276" w:lineRule="auto"/>
              <w:rPr>
                <w:rFonts w:ascii="Arial" w:hAnsi="Arial" w:cs="Arial"/>
                <w:color w:val="000000" w:themeColor="text1"/>
                <w:sz w:val="21"/>
                <w:szCs w:val="21"/>
              </w:rPr>
            </w:pPr>
            <w:r w:rsidRPr="002E2F93">
              <w:rPr>
                <w:rFonts w:ascii="Arial" w:hAnsi="Arial" w:cs="Arial"/>
                <w:color w:val="000000" w:themeColor="text1"/>
                <w:sz w:val="21"/>
                <w:szCs w:val="21"/>
              </w:rPr>
              <w:t>Designation of witness</w:t>
            </w:r>
          </w:p>
        </w:tc>
        <w:tc>
          <w:tcPr>
            <w:tcW w:w="278" w:type="dxa"/>
            <w:vAlign w:val="center"/>
            <w:hideMark/>
          </w:tcPr>
          <w:p w:rsidR="002E2F93" w:rsidRPr="002E2F93">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sz w:val="21"/>
                <w:szCs w:val="21"/>
              </w:rPr>
            </w:pPr>
            <w:r w:rsidRPr="002E2F93">
              <w:rPr>
                <w:rFonts w:ascii="Arial" w:hAnsi="Arial" w:cs="Arial"/>
                <w:color w:val="000000" w:themeColor="text1"/>
                <w:sz w:val="21"/>
                <w:szCs w:val="21"/>
              </w:rPr>
              <w:t>:</w:t>
            </w:r>
          </w:p>
        </w:tc>
        <w:tc>
          <w:tcPr>
            <w:tcW w:w="4132" w:type="dxa"/>
            <w:tcBorders>
              <w:top w:val="single" w:sz="4" w:space="0" w:color="auto"/>
              <w:left w:val="nil"/>
              <w:bottom w:val="single" w:sz="4" w:space="0" w:color="auto"/>
              <w:right w:val="nil"/>
            </w:tcBorders>
          </w:tcPr>
          <w:p w:rsidR="002E2F93" w:rsidRPr="002E2F93">
            <w:pPr>
              <w:tabs>
                <w:tab w:val="left" w:pos="0"/>
                <w:tab w:val="left" w:pos="900"/>
                <w:tab w:val="left" w:pos="3330"/>
                <w:tab w:val="left" w:pos="3420"/>
                <w:tab w:val="left" w:pos="5400"/>
                <w:tab w:val="left" w:pos="7380"/>
              </w:tabs>
              <w:spacing w:line="276" w:lineRule="auto"/>
              <w:rPr>
                <w:rFonts w:ascii="Arial" w:hAnsi="Arial" w:cs="Arial"/>
                <w:color w:val="000000" w:themeColor="text1"/>
                <w:sz w:val="21"/>
                <w:szCs w:val="21"/>
              </w:rPr>
            </w:pPr>
          </w:p>
        </w:tc>
      </w:tr>
      <w:tr w:rsidTr="002E2F93">
        <w:tblPrEx>
          <w:tblW w:w="0" w:type="auto"/>
          <w:tblLook w:val="01E0"/>
        </w:tblPrEx>
        <w:trPr>
          <w:trHeight w:val="539"/>
        </w:trPr>
        <w:tc>
          <w:tcPr>
            <w:tcW w:w="4518" w:type="dxa"/>
            <w:vAlign w:val="bottom"/>
            <w:hideMark/>
          </w:tcPr>
          <w:p w:rsidR="002E2F93" w:rsidRPr="002E2F93">
            <w:pPr>
              <w:tabs>
                <w:tab w:val="left" w:pos="1084"/>
              </w:tabs>
              <w:spacing w:line="276" w:lineRule="auto"/>
              <w:rPr>
                <w:rFonts w:ascii="Arial" w:hAnsi="Arial" w:cs="Arial"/>
                <w:color w:val="000000" w:themeColor="text1"/>
                <w:sz w:val="21"/>
                <w:szCs w:val="21"/>
              </w:rPr>
            </w:pPr>
            <w:r w:rsidRPr="002E2F93">
              <w:rPr>
                <w:rFonts w:ascii="Arial" w:hAnsi="Arial" w:cs="Arial"/>
                <w:color w:val="000000" w:themeColor="text1"/>
                <w:sz w:val="21"/>
                <w:szCs w:val="21"/>
              </w:rPr>
              <w:t>NRIC/Passport No. of witness</w:t>
            </w:r>
          </w:p>
        </w:tc>
        <w:tc>
          <w:tcPr>
            <w:tcW w:w="278" w:type="dxa"/>
            <w:vAlign w:val="center"/>
            <w:hideMark/>
          </w:tcPr>
          <w:p w:rsidR="002E2F93" w:rsidRPr="002E2F93">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sz w:val="21"/>
                <w:szCs w:val="21"/>
              </w:rPr>
            </w:pPr>
            <w:r w:rsidRPr="002E2F93">
              <w:rPr>
                <w:rFonts w:ascii="Arial" w:hAnsi="Arial" w:cs="Arial"/>
                <w:color w:val="000000" w:themeColor="text1"/>
                <w:sz w:val="21"/>
                <w:szCs w:val="21"/>
              </w:rPr>
              <w:t>:</w:t>
            </w:r>
          </w:p>
        </w:tc>
        <w:tc>
          <w:tcPr>
            <w:tcW w:w="4132" w:type="dxa"/>
            <w:tcBorders>
              <w:top w:val="single" w:sz="4" w:space="0" w:color="auto"/>
              <w:left w:val="nil"/>
              <w:bottom w:val="single" w:sz="4" w:space="0" w:color="auto"/>
              <w:right w:val="nil"/>
            </w:tcBorders>
          </w:tcPr>
          <w:p w:rsidR="002E2F93" w:rsidRPr="002E2F93">
            <w:pPr>
              <w:tabs>
                <w:tab w:val="left" w:pos="0"/>
                <w:tab w:val="left" w:pos="900"/>
                <w:tab w:val="left" w:pos="3330"/>
                <w:tab w:val="left" w:pos="3420"/>
                <w:tab w:val="left" w:pos="5400"/>
                <w:tab w:val="left" w:pos="7380"/>
              </w:tabs>
              <w:spacing w:line="276" w:lineRule="auto"/>
              <w:rPr>
                <w:rFonts w:ascii="Arial" w:hAnsi="Arial" w:cs="Arial"/>
                <w:color w:val="000000" w:themeColor="text1"/>
                <w:sz w:val="21"/>
                <w:szCs w:val="21"/>
              </w:rPr>
            </w:pPr>
          </w:p>
        </w:tc>
      </w:tr>
      <w:tr w:rsidTr="002E2F93">
        <w:tblPrEx>
          <w:tblW w:w="0" w:type="auto"/>
          <w:tblLook w:val="01E0"/>
        </w:tblPrEx>
        <w:trPr>
          <w:trHeight w:val="530"/>
        </w:trPr>
        <w:tc>
          <w:tcPr>
            <w:tcW w:w="4518" w:type="dxa"/>
            <w:vAlign w:val="bottom"/>
            <w:hideMark/>
          </w:tcPr>
          <w:p w:rsidR="002E2F93" w:rsidRPr="002E2F93">
            <w:pPr>
              <w:tabs>
                <w:tab w:val="left" w:pos="1084"/>
              </w:tabs>
              <w:spacing w:line="276" w:lineRule="auto"/>
              <w:rPr>
                <w:rFonts w:ascii="Arial" w:hAnsi="Arial" w:cs="Arial"/>
                <w:color w:val="000000" w:themeColor="text1"/>
                <w:sz w:val="21"/>
                <w:szCs w:val="21"/>
              </w:rPr>
            </w:pPr>
            <w:r w:rsidRPr="002E2F93">
              <w:rPr>
                <w:rFonts w:ascii="Arial" w:hAnsi="Arial" w:cs="Arial"/>
                <w:color w:val="000000" w:themeColor="text1"/>
                <w:sz w:val="21"/>
                <w:szCs w:val="21"/>
              </w:rPr>
              <w:t>Date</w:t>
            </w:r>
          </w:p>
        </w:tc>
        <w:tc>
          <w:tcPr>
            <w:tcW w:w="278" w:type="dxa"/>
            <w:vAlign w:val="center"/>
            <w:hideMark/>
          </w:tcPr>
          <w:p w:rsidR="002E2F93" w:rsidRPr="002E2F93">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sz w:val="21"/>
                <w:szCs w:val="21"/>
              </w:rPr>
            </w:pPr>
            <w:r w:rsidRPr="002E2F93">
              <w:rPr>
                <w:rFonts w:ascii="Arial" w:hAnsi="Arial" w:cs="Arial"/>
                <w:color w:val="000000" w:themeColor="text1"/>
                <w:sz w:val="21"/>
                <w:szCs w:val="21"/>
              </w:rPr>
              <w:t>:</w:t>
            </w:r>
          </w:p>
        </w:tc>
        <w:tc>
          <w:tcPr>
            <w:tcW w:w="4132" w:type="dxa"/>
            <w:tcBorders>
              <w:top w:val="single" w:sz="4" w:space="0" w:color="auto"/>
              <w:left w:val="nil"/>
              <w:bottom w:val="single" w:sz="4" w:space="0" w:color="auto"/>
              <w:right w:val="nil"/>
            </w:tcBorders>
          </w:tcPr>
          <w:p w:rsidR="002E2F93" w:rsidRPr="002E2F93">
            <w:pPr>
              <w:tabs>
                <w:tab w:val="left" w:pos="0"/>
                <w:tab w:val="left" w:pos="900"/>
                <w:tab w:val="left" w:pos="3330"/>
                <w:tab w:val="left" w:pos="3420"/>
                <w:tab w:val="left" w:pos="5400"/>
                <w:tab w:val="left" w:pos="7380"/>
              </w:tabs>
              <w:spacing w:line="276" w:lineRule="auto"/>
              <w:rPr>
                <w:rFonts w:ascii="Arial" w:hAnsi="Arial" w:cs="Arial"/>
                <w:color w:val="000000" w:themeColor="text1"/>
                <w:sz w:val="21"/>
                <w:szCs w:val="21"/>
              </w:rPr>
            </w:pPr>
          </w:p>
        </w:tc>
      </w:tr>
    </w:tbl>
    <w:p w:rsidR="002E2F93" w:rsidRPr="002E2F93" w:rsidP="002E2F93">
      <w:pPr>
        <w:rPr>
          <w:rFonts w:ascii="Arial" w:hAnsi="Arial" w:cs="Arial"/>
          <w:color w:val="000000" w:themeColor="text1"/>
          <w:sz w:val="21"/>
          <w:szCs w:val="21"/>
        </w:rPr>
      </w:pPr>
    </w:p>
    <w:p w:rsidR="00E1364D" w:rsidRPr="002E2F93">
      <w:pPr>
        <w:rPr>
          <w:rFonts w:ascii="Arial" w:hAnsi="Arial" w:cs="Arial"/>
          <w:color w:val="000000" w:themeColor="text1"/>
          <w:sz w:val="21"/>
          <w:szCs w:val="21"/>
        </w:rPr>
      </w:pPr>
    </w:p>
    <w:p w:rsidR="002E2F93" w:rsidRPr="002E2F93" w:rsidP="002E2F93">
      <w:pPr>
        <w:rPr>
          <w:rFonts w:ascii="Arial" w:hAnsi="Arial" w:cs="Arial"/>
          <w:color w:val="000000" w:themeColor="text1"/>
        </w:rPr>
      </w:pPr>
      <w:r w:rsidRPr="002E2F93">
        <w:rPr>
          <w:rFonts w:ascii="Arial" w:hAnsi="Arial" w:cs="Arial"/>
          <w:color w:val="000000" w:themeColor="text1"/>
        </w:rPr>
        <w:t>#Pls endorse this LUT in accordance with your company’s M&amp;AA/Constitution/partnership’s Partnership Documents</w:t>
      </w:r>
    </w:p>
    <w:p w:rsidR="002E2F93" w:rsidRPr="002E2F93">
      <w:pPr>
        <w:rPr>
          <w:rFonts w:ascii="Arial" w:hAnsi="Arial" w:cs="Arial"/>
          <w:color w:val="000000" w:themeColor="text1"/>
          <w:sz w:val="21"/>
          <w:szCs w:val="21"/>
        </w:rPr>
      </w:pPr>
    </w:p>
    <w:sectPr w:rsidSect="00E35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851DF"/>
    <w:multiLevelType w:val="hybridMultilevel"/>
    <w:tmpl w:val="E6563636"/>
    <w:lvl w:ilvl="0">
      <w:start w:val="10"/>
      <w:numFmt w:val="decimal"/>
      <w:lvlText w:val="%1."/>
      <w:lvlJc w:val="left"/>
      <w:pPr>
        <w:ind w:left="4188"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7BC68D4"/>
    <w:multiLevelType w:val="hybridMultilevel"/>
    <w:tmpl w:val="82043F1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A05729"/>
    <w:multiLevelType w:val="hybridMultilevel"/>
    <w:tmpl w:val="0A90904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D40457D"/>
    <w:multiLevelType w:val="hybridMultilevel"/>
    <w:tmpl w:val="C47A1014"/>
    <w:lvl w:ilvl="0">
      <w:start w:val="1"/>
      <w:numFmt w:val="lowerLetter"/>
      <w:lvlText w:val="(%1)"/>
      <w:lvlJc w:val="left"/>
      <w:pPr>
        <w:ind w:left="1065" w:hanging="360"/>
      </w:pPr>
      <w:rPr>
        <w:rFonts w:hint="default"/>
      </w:rPr>
    </w:lvl>
    <w:lvl w:ilvl="1">
      <w:start w:val="1"/>
      <w:numFmt w:val="decimal"/>
      <w:lvlText w:val="%2)"/>
      <w:lvlJc w:val="left"/>
      <w:pPr>
        <w:ind w:left="1935" w:hanging="510"/>
      </w:pPr>
      <w:rPr>
        <w:rFonts w:hint="default"/>
      </w:r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4">
    <w:nsid w:val="23CD1C8C"/>
    <w:multiLevelType w:val="hybridMultilevel"/>
    <w:tmpl w:val="B05E80A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5D27041"/>
    <w:multiLevelType w:val="multilevel"/>
    <w:tmpl w:val="F3F21B78"/>
    <w:lvl w:ilvl="0">
      <w:start w:val="1"/>
      <w:numFmt w:val="decimal"/>
      <w:pStyle w:val="ListContinue"/>
      <w:lvlText w:val="A%1."/>
      <w:lvlJc w:val="left"/>
      <w:pPr>
        <w:tabs>
          <w:tab w:val="num" w:pos="720"/>
        </w:tabs>
        <w:ind w:left="0" w:firstLine="0"/>
      </w:pPr>
      <w:rPr>
        <w:rFonts w:hint="default"/>
      </w:rPr>
    </w:lvl>
    <w:lvl w:ilvl="1">
      <w:start w:val="1"/>
      <w:numFmt w:val="decimal"/>
      <w:pStyle w:val="ListContinue2"/>
      <w:lvlText w:val="A%1.%2"/>
      <w:lvlJc w:val="left"/>
      <w:pPr>
        <w:tabs>
          <w:tab w:val="num" w:pos="720"/>
        </w:tabs>
        <w:ind w:left="0" w:firstLine="0"/>
      </w:pPr>
      <w:rPr>
        <w:rFonts w:hint="default"/>
      </w:rPr>
    </w:lvl>
    <w:lvl w:ilvl="2">
      <w:start w:val="1"/>
      <w:numFmt w:val="lowerLetter"/>
      <w:pStyle w:val="ListContinue3"/>
      <w:lvlText w:val="(%3)"/>
      <w:lvlJc w:val="left"/>
      <w:pPr>
        <w:tabs>
          <w:tab w:val="num" w:pos="1571"/>
        </w:tabs>
        <w:ind w:left="851" w:firstLine="0"/>
      </w:pPr>
      <w:rPr>
        <w:rFonts w:hint="default"/>
      </w:rPr>
    </w:lvl>
    <w:lvl w:ilvl="3">
      <w:start w:val="1"/>
      <w:numFmt w:val="decimal"/>
      <w:pStyle w:val="ListContinue4"/>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
    <w:nsid w:val="3E0B6816"/>
    <w:multiLevelType w:val="multilevel"/>
    <w:tmpl w:val="F65CE04A"/>
    <w:lvl w:ilvl="0">
      <w:start w:val="1"/>
      <w:numFmt w:val="decimal"/>
      <w:pStyle w:val="ListNumber"/>
      <w:lvlText w:val="%1."/>
      <w:lvlJc w:val="left"/>
      <w:pPr>
        <w:tabs>
          <w:tab w:val="num" w:pos="360"/>
        </w:tabs>
        <w:ind w:left="0" w:firstLine="0"/>
      </w:pPr>
      <w:rPr>
        <w:rFonts w:hint="default"/>
      </w:rPr>
    </w:lvl>
    <w:lvl w:ilvl="1">
      <w:start w:val="1"/>
      <w:numFmt w:val="decimal"/>
      <w:pStyle w:val="ListNumber2"/>
      <w:lvlText w:val="%1.%2"/>
      <w:lvlJc w:val="left"/>
      <w:pPr>
        <w:tabs>
          <w:tab w:val="num" w:pos="360"/>
        </w:tabs>
        <w:ind w:left="0" w:firstLine="0"/>
      </w:pPr>
      <w:rPr>
        <w:rFonts w:hint="default"/>
      </w:rPr>
    </w:lvl>
    <w:lvl w:ilvl="2">
      <w:start w:val="1"/>
      <w:numFmt w:val="lowerLetter"/>
      <w:pStyle w:val="ListNumber3"/>
      <w:lvlText w:val="(%3)"/>
      <w:lvlJc w:val="left"/>
      <w:pPr>
        <w:tabs>
          <w:tab w:val="num" w:pos="1211"/>
        </w:tabs>
        <w:ind w:left="851" w:firstLine="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
    <w:nsid w:val="4C5B1741"/>
    <w:multiLevelType w:val="hybridMultilevel"/>
    <w:tmpl w:val="0A90904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CC655D2"/>
    <w:multiLevelType w:val="hybridMultilevel"/>
    <w:tmpl w:val="40CC526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73124F92"/>
    <w:multiLevelType w:val="hybridMultilevel"/>
    <w:tmpl w:val="95A43C2A"/>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lvlOverride w:ilvl="0">
      <w:startOverride w:val="1"/>
    </w:lvlOverride>
    <w:lvlOverride w:ilvl="1">
      <w:startOverride w:val="1"/>
    </w:lvlOverride>
    <w:lvlOverride w:ilvl="2">
      <w:startOverride w:val="2"/>
    </w:lvlOverride>
  </w:num>
  <w:num w:numId="6">
    <w:abstractNumId w:val="5"/>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
    </w:lvlOverride>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1"/>
  </w:num>
  <w:num w:numId="14">
    <w:abstractNumId w:val="7"/>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9"/>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5"/>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4F2"/>
    <w:rsid w:val="00021BF1"/>
    <w:rsid w:val="00065302"/>
    <w:rsid w:val="00081B0B"/>
    <w:rsid w:val="000A282E"/>
    <w:rsid w:val="000A7E91"/>
    <w:rsid w:val="000E3A7F"/>
    <w:rsid w:val="00105F84"/>
    <w:rsid w:val="0012547A"/>
    <w:rsid w:val="00162F12"/>
    <w:rsid w:val="001D313E"/>
    <w:rsid w:val="001D6871"/>
    <w:rsid w:val="001E7529"/>
    <w:rsid w:val="002203B0"/>
    <w:rsid w:val="00276204"/>
    <w:rsid w:val="002A00E5"/>
    <w:rsid w:val="002E2F93"/>
    <w:rsid w:val="00321020"/>
    <w:rsid w:val="00324FAB"/>
    <w:rsid w:val="0034541B"/>
    <w:rsid w:val="00353656"/>
    <w:rsid w:val="00366475"/>
    <w:rsid w:val="003C020A"/>
    <w:rsid w:val="003D0077"/>
    <w:rsid w:val="003F0E3D"/>
    <w:rsid w:val="003F14E8"/>
    <w:rsid w:val="00420FF9"/>
    <w:rsid w:val="0044113D"/>
    <w:rsid w:val="004426D2"/>
    <w:rsid w:val="004524F2"/>
    <w:rsid w:val="00483AE2"/>
    <w:rsid w:val="004B7500"/>
    <w:rsid w:val="00561A9F"/>
    <w:rsid w:val="00565FF9"/>
    <w:rsid w:val="00572E2D"/>
    <w:rsid w:val="005A5E80"/>
    <w:rsid w:val="005B52A8"/>
    <w:rsid w:val="005B6D8F"/>
    <w:rsid w:val="005F0453"/>
    <w:rsid w:val="00676F79"/>
    <w:rsid w:val="0072109E"/>
    <w:rsid w:val="00723249"/>
    <w:rsid w:val="00766262"/>
    <w:rsid w:val="00772AF8"/>
    <w:rsid w:val="0078511D"/>
    <w:rsid w:val="007D181D"/>
    <w:rsid w:val="00805A2D"/>
    <w:rsid w:val="00865A95"/>
    <w:rsid w:val="00910908"/>
    <w:rsid w:val="009257C9"/>
    <w:rsid w:val="009A08DC"/>
    <w:rsid w:val="00AA6F49"/>
    <w:rsid w:val="00AD5B27"/>
    <w:rsid w:val="00B055B6"/>
    <w:rsid w:val="00B20465"/>
    <w:rsid w:val="00B41FBE"/>
    <w:rsid w:val="00B60867"/>
    <w:rsid w:val="00B930C4"/>
    <w:rsid w:val="00B961DE"/>
    <w:rsid w:val="00BF4870"/>
    <w:rsid w:val="00C266FB"/>
    <w:rsid w:val="00C669C8"/>
    <w:rsid w:val="00C90690"/>
    <w:rsid w:val="00CA17D5"/>
    <w:rsid w:val="00CB7A30"/>
    <w:rsid w:val="00CE6008"/>
    <w:rsid w:val="00CE7EC8"/>
    <w:rsid w:val="00CF1648"/>
    <w:rsid w:val="00CF6E25"/>
    <w:rsid w:val="00D0091F"/>
    <w:rsid w:val="00D33FE0"/>
    <w:rsid w:val="00D6050C"/>
    <w:rsid w:val="00D70898"/>
    <w:rsid w:val="00D82ABA"/>
    <w:rsid w:val="00D901CB"/>
    <w:rsid w:val="00DA10A7"/>
    <w:rsid w:val="00DC46D0"/>
    <w:rsid w:val="00DD1781"/>
    <w:rsid w:val="00DE0398"/>
    <w:rsid w:val="00E04E35"/>
    <w:rsid w:val="00E1364D"/>
    <w:rsid w:val="00E210E0"/>
    <w:rsid w:val="00E354F5"/>
    <w:rsid w:val="00E4369B"/>
    <w:rsid w:val="00E471F0"/>
    <w:rsid w:val="00E753D2"/>
    <w:rsid w:val="00EB1AC3"/>
    <w:rsid w:val="00EB59E0"/>
    <w:rsid w:val="00F83E64"/>
    <w:rsid w:val="00F84619"/>
    <w:rsid w:val="00FA1928"/>
    <w:rsid w:val="00FB549A"/>
    <w:rsid w:val="00FB6340"/>
    <w:rsid w:val="00FE15E9"/>
  </w:rsids>
  <m:mathPr>
    <m:mathFont m:val="Cambria Math"/>
  </m:mathPr>
  <w:themeFontLang w:val="en-GB" w:eastAsia="zh-CN"/>
  <w:clrSchemeMapping w:bg1="light1" w:t1="dark1" w:bg2="light2" w:t2="dark2" w:accent1="accent1" w:accent2="accent2" w:accent3="accent3" w:accent4="accent4" w:accent5="accent5" w:accent6="accent6" w:hyperlink="hyperlink" w:followedHyperlink="followedHyperlink"/>
  <w14:docId w14:val="088763C5"/>
  <w15:docId w15:val="{1EB0628A-6769-40D7-BF5C-9CBB35FC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4F2"/>
    <w:pPr>
      <w:spacing w:after="0" w:line="240" w:lineRule="auto"/>
    </w:pPr>
    <w:rPr>
      <w:rFonts w:ascii="Times New Roman" w:eastAsia="SimSu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524F2"/>
    <w:pPr>
      <w:jc w:val="both"/>
    </w:pPr>
    <w:rPr>
      <w:sz w:val="24"/>
    </w:rPr>
  </w:style>
  <w:style w:type="character" w:customStyle="1" w:styleId="BodyText2Char">
    <w:name w:val="Body Text 2 Char"/>
    <w:basedOn w:val="DefaultParagraphFont"/>
    <w:link w:val="BodyText2"/>
    <w:rsid w:val="004524F2"/>
    <w:rPr>
      <w:rFonts w:ascii="Times New Roman" w:eastAsia="SimSun" w:hAnsi="Times New Roman" w:cs="Times New Roman"/>
      <w:sz w:val="24"/>
      <w:szCs w:val="20"/>
      <w:lang w:val="en-US"/>
    </w:rPr>
  </w:style>
  <w:style w:type="paragraph" w:styleId="ListContinue4">
    <w:name w:val="List Continue 4"/>
    <w:basedOn w:val="ListContinue3"/>
    <w:rsid w:val="004524F2"/>
    <w:pPr>
      <w:numPr>
        <w:ilvl w:val="3"/>
      </w:numPr>
      <w:tabs>
        <w:tab w:val="clear" w:pos="1701"/>
        <w:tab w:val="left" w:pos="2552"/>
      </w:tabs>
      <w:spacing w:after="120"/>
    </w:pPr>
  </w:style>
  <w:style w:type="paragraph" w:styleId="ListNumber">
    <w:name w:val="List Number"/>
    <w:basedOn w:val="Normal"/>
    <w:rsid w:val="004524F2"/>
    <w:pPr>
      <w:numPr>
        <w:numId w:val="1"/>
      </w:numPr>
      <w:tabs>
        <w:tab w:val="left" w:pos="851"/>
        <w:tab w:val="left" w:pos="1701"/>
      </w:tabs>
      <w:jc w:val="both"/>
    </w:pPr>
    <w:rPr>
      <w:rFonts w:ascii="Arial" w:hAnsi="Arial"/>
      <w:b/>
      <w:sz w:val="24"/>
      <w:lang w:val="en-GB"/>
    </w:rPr>
  </w:style>
  <w:style w:type="paragraph" w:styleId="ListNumber2">
    <w:name w:val="List Number 2"/>
    <w:basedOn w:val="ListNumber"/>
    <w:link w:val="ListNumber2Char"/>
    <w:rsid w:val="004524F2"/>
    <w:pPr>
      <w:numPr>
        <w:ilvl w:val="1"/>
      </w:numPr>
      <w:tabs>
        <w:tab w:val="clear" w:pos="1701"/>
      </w:tabs>
    </w:pPr>
    <w:rPr>
      <w:b w:val="0"/>
    </w:rPr>
  </w:style>
  <w:style w:type="paragraph" w:styleId="ListNumber3">
    <w:name w:val="List Number 3"/>
    <w:basedOn w:val="ListNumber"/>
    <w:rsid w:val="004524F2"/>
    <w:pPr>
      <w:numPr>
        <w:ilvl w:val="2"/>
      </w:numPr>
      <w:tabs>
        <w:tab w:val="clear" w:pos="851"/>
      </w:tabs>
    </w:pPr>
    <w:rPr>
      <w:b w:val="0"/>
    </w:rPr>
  </w:style>
  <w:style w:type="paragraph" w:styleId="ListContinue">
    <w:name w:val="List Continue"/>
    <w:basedOn w:val="Normal"/>
    <w:rsid w:val="004524F2"/>
    <w:pPr>
      <w:numPr>
        <w:numId w:val="2"/>
      </w:numPr>
      <w:tabs>
        <w:tab w:val="left" w:pos="851"/>
      </w:tabs>
      <w:jc w:val="both"/>
    </w:pPr>
    <w:rPr>
      <w:rFonts w:ascii="Arial" w:hAnsi="Arial"/>
      <w:b/>
      <w:sz w:val="24"/>
      <w:lang w:val="en-GB"/>
    </w:rPr>
  </w:style>
  <w:style w:type="paragraph" w:styleId="ListContinue2">
    <w:name w:val="List Continue 2"/>
    <w:basedOn w:val="ListContinue"/>
    <w:rsid w:val="004524F2"/>
    <w:pPr>
      <w:numPr>
        <w:ilvl w:val="1"/>
      </w:numPr>
    </w:pPr>
    <w:rPr>
      <w:b w:val="0"/>
    </w:rPr>
  </w:style>
  <w:style w:type="paragraph" w:styleId="ListContinue3">
    <w:name w:val="List Continue 3"/>
    <w:basedOn w:val="ListContinue2"/>
    <w:rsid w:val="004524F2"/>
    <w:pPr>
      <w:numPr>
        <w:ilvl w:val="2"/>
      </w:numPr>
      <w:tabs>
        <w:tab w:val="clear" w:pos="851"/>
        <w:tab w:val="left" w:pos="1701"/>
      </w:tabs>
    </w:pPr>
  </w:style>
  <w:style w:type="character" w:styleId="CommentReference">
    <w:name w:val="annotation reference"/>
    <w:basedOn w:val="DefaultParagraphFont"/>
    <w:uiPriority w:val="99"/>
    <w:semiHidden/>
    <w:rsid w:val="004524F2"/>
    <w:rPr>
      <w:sz w:val="16"/>
      <w:szCs w:val="16"/>
    </w:rPr>
  </w:style>
  <w:style w:type="paragraph" w:styleId="CommentText">
    <w:name w:val="annotation text"/>
    <w:basedOn w:val="Normal"/>
    <w:link w:val="CommentTextChar"/>
    <w:uiPriority w:val="99"/>
    <w:semiHidden/>
    <w:rsid w:val="004524F2"/>
  </w:style>
  <w:style w:type="character" w:customStyle="1" w:styleId="CommentTextChar">
    <w:name w:val="Comment Text Char"/>
    <w:basedOn w:val="DefaultParagraphFont"/>
    <w:link w:val="CommentText"/>
    <w:uiPriority w:val="99"/>
    <w:semiHidden/>
    <w:rsid w:val="004524F2"/>
    <w:rPr>
      <w:rFonts w:ascii="Times New Roman" w:eastAsia="SimSun" w:hAnsi="Times New Roman" w:cs="Times New Roman"/>
      <w:sz w:val="20"/>
      <w:szCs w:val="20"/>
      <w:lang w:val="en-US"/>
    </w:rPr>
  </w:style>
  <w:style w:type="character" w:customStyle="1" w:styleId="ListNumber2Char">
    <w:name w:val="List Number 2 Char"/>
    <w:basedOn w:val="DefaultParagraphFont"/>
    <w:link w:val="ListNumber2"/>
    <w:rsid w:val="004524F2"/>
    <w:rPr>
      <w:rFonts w:ascii="Arial" w:eastAsia="SimSun" w:hAnsi="Arial" w:cs="Times New Roman"/>
      <w:sz w:val="24"/>
      <w:szCs w:val="20"/>
    </w:rPr>
  </w:style>
  <w:style w:type="paragraph" w:styleId="ListParagraph">
    <w:name w:val="List Paragraph"/>
    <w:basedOn w:val="Normal"/>
    <w:link w:val="ListParagraphChar"/>
    <w:uiPriority w:val="34"/>
    <w:qFormat/>
    <w:rsid w:val="004524F2"/>
    <w:pPr>
      <w:ind w:left="720"/>
      <w:contextualSpacing/>
    </w:pPr>
    <w:rPr>
      <w:rFonts w:eastAsia="Times New Roman"/>
    </w:rPr>
  </w:style>
  <w:style w:type="character" w:customStyle="1" w:styleId="ListParagraphChar">
    <w:name w:val="List Paragraph Char"/>
    <w:basedOn w:val="DefaultParagraphFont"/>
    <w:link w:val="ListParagraph"/>
    <w:uiPriority w:val="34"/>
    <w:locked/>
    <w:rsid w:val="004524F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4F2"/>
    <w:rPr>
      <w:rFonts w:ascii="Tahoma" w:hAnsi="Tahoma" w:cs="Tahoma"/>
      <w:sz w:val="16"/>
      <w:szCs w:val="16"/>
    </w:rPr>
  </w:style>
  <w:style w:type="character" w:customStyle="1" w:styleId="BalloonTextChar">
    <w:name w:val="Balloon Text Char"/>
    <w:basedOn w:val="DefaultParagraphFont"/>
    <w:link w:val="BalloonText"/>
    <w:uiPriority w:val="99"/>
    <w:semiHidden/>
    <w:rsid w:val="004524F2"/>
    <w:rPr>
      <w:rFonts w:ascii="Tahoma" w:eastAsia="SimSu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910908"/>
    <w:rPr>
      <w:b/>
      <w:bCs/>
    </w:rPr>
  </w:style>
  <w:style w:type="character" w:customStyle="1" w:styleId="CommentSubjectChar">
    <w:name w:val="Comment Subject Char"/>
    <w:basedOn w:val="CommentTextChar"/>
    <w:link w:val="CommentSubject"/>
    <w:uiPriority w:val="99"/>
    <w:semiHidden/>
    <w:rsid w:val="00910908"/>
    <w:rPr>
      <w:rFonts w:ascii="Times New Roman" w:eastAsia="SimSun" w:hAnsi="Times New Roman" w:cs="Times New Roman"/>
      <w:b/>
      <w:bCs/>
      <w:sz w:val="20"/>
      <w:szCs w:val="20"/>
      <w:lang w:val="en-US"/>
    </w:rPr>
  </w:style>
  <w:style w:type="paragraph" w:styleId="Revision">
    <w:name w:val="Revision"/>
    <w:hidden/>
    <w:uiPriority w:val="99"/>
    <w:semiHidden/>
    <w:rsid w:val="001E7529"/>
    <w:pPr>
      <w:spacing w:after="0" w:line="240" w:lineRule="auto"/>
    </w:pPr>
    <w:rPr>
      <w:rFonts w:ascii="Times New Roman" w:eastAsia="SimSun" w:hAnsi="Times New Roman" w:cs="Times New Roman"/>
      <w:sz w:val="20"/>
      <w:szCs w:val="20"/>
      <w:lang w:val="en-US"/>
    </w:rPr>
  </w:style>
  <w:style w:type="paragraph" w:styleId="Header">
    <w:name w:val="header"/>
    <w:basedOn w:val="Normal"/>
    <w:link w:val="HeaderChar"/>
    <w:uiPriority w:val="99"/>
    <w:unhideWhenUsed/>
    <w:rsid w:val="00420FF9"/>
    <w:pPr>
      <w:tabs>
        <w:tab w:val="center" w:pos="4513"/>
        <w:tab w:val="right" w:pos="9026"/>
      </w:tabs>
    </w:pPr>
  </w:style>
  <w:style w:type="character" w:customStyle="1" w:styleId="HeaderChar">
    <w:name w:val="Header Char"/>
    <w:basedOn w:val="DefaultParagraphFont"/>
    <w:link w:val="Header"/>
    <w:uiPriority w:val="99"/>
    <w:rsid w:val="00420FF9"/>
    <w:rPr>
      <w:rFonts w:ascii="Times New Roman" w:eastAsia="SimSun" w:hAnsi="Times New Roman" w:cs="Times New Roman"/>
      <w:sz w:val="20"/>
      <w:szCs w:val="20"/>
      <w:lang w:val="en-US"/>
    </w:rPr>
  </w:style>
  <w:style w:type="paragraph" w:styleId="Footer">
    <w:name w:val="footer"/>
    <w:basedOn w:val="Normal"/>
    <w:link w:val="FooterChar"/>
    <w:uiPriority w:val="99"/>
    <w:unhideWhenUsed/>
    <w:rsid w:val="00420FF9"/>
    <w:pPr>
      <w:tabs>
        <w:tab w:val="center" w:pos="4513"/>
        <w:tab w:val="right" w:pos="9026"/>
      </w:tabs>
    </w:pPr>
  </w:style>
  <w:style w:type="character" w:customStyle="1" w:styleId="FooterChar">
    <w:name w:val="Footer Char"/>
    <w:basedOn w:val="DefaultParagraphFont"/>
    <w:link w:val="Footer"/>
    <w:uiPriority w:val="99"/>
    <w:rsid w:val="00420FF9"/>
    <w:rPr>
      <w:rFonts w:ascii="Times New Roman" w:eastAsia="SimSu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E469D-4ABC-4161-84DE-284E09DA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